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1A2D" w:rsidRDefault="00480222" w:rsidP="008467D5">
      <w:pPr>
        <w:pBdr>
          <w:bottom w:val="single" w:sz="18" w:space="1" w:color="auto"/>
        </w:pBdr>
        <w:tabs>
          <w:tab w:val="left" w:pos="-1440"/>
          <w:tab w:val="left" w:pos="-720"/>
          <w:tab w:val="left" w:pos="1"/>
        </w:tabs>
        <w:jc w:val="both"/>
        <w:rPr>
          <w:rFonts w:ascii="Arial" w:hAnsi="Arial"/>
          <w:b/>
          <w:noProof/>
          <w:sz w:val="24"/>
        </w:rPr>
      </w:pPr>
      <w:r>
        <w:rPr>
          <w:rFonts w:ascii="Arial" w:hAnsi="Arial"/>
          <w:b/>
          <w:noProof/>
          <w:sz w:val="24"/>
          <w:lang w:val="en-GB" w:eastAsia="en-GB"/>
        </w:rPr>
        <w:drawing>
          <wp:inline distT="0" distB="0" distL="0" distR="0" wp14:anchorId="0B416D93" wp14:editId="68155D2B">
            <wp:extent cx="2613804" cy="55124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ing-Logo.jpg"/>
                    <pic:cNvPicPr/>
                  </pic:nvPicPr>
                  <pic:blipFill>
                    <a:blip r:embed="rId9" cstate="print">
                      <a:grayscl/>
                      <a:extLst>
                        <a:ext uri="{28A0092B-C50C-407E-A947-70E740481C1C}">
                          <a14:useLocalDpi xmlns:a14="http://schemas.microsoft.com/office/drawing/2010/main" val="0"/>
                        </a:ext>
                      </a:extLst>
                    </a:blip>
                    <a:stretch>
                      <a:fillRect/>
                    </a:stretch>
                  </pic:blipFill>
                  <pic:spPr>
                    <a:xfrm>
                      <a:off x="0" y="0"/>
                      <a:ext cx="2647656" cy="558384"/>
                    </a:xfrm>
                    <a:prstGeom prst="rect">
                      <a:avLst/>
                    </a:prstGeom>
                  </pic:spPr>
                </pic:pic>
              </a:graphicData>
            </a:graphic>
          </wp:inline>
        </w:drawing>
      </w:r>
    </w:p>
    <w:p w:rsidR="00F13220" w:rsidRDefault="00F13220" w:rsidP="008467D5">
      <w:pPr>
        <w:pBdr>
          <w:bottom w:val="single" w:sz="18" w:space="1" w:color="auto"/>
        </w:pBdr>
        <w:tabs>
          <w:tab w:val="left" w:pos="-1440"/>
          <w:tab w:val="left" w:pos="-720"/>
          <w:tab w:val="left" w:pos="1"/>
        </w:tabs>
        <w:jc w:val="both"/>
        <w:rPr>
          <w:rFonts w:ascii="Arial" w:hAnsi="Arial"/>
          <w:b/>
          <w:sz w:val="24"/>
        </w:rPr>
      </w:pPr>
    </w:p>
    <w:p w:rsidR="00D75295" w:rsidRDefault="00257905" w:rsidP="00F105B7">
      <w:pPr>
        <w:pStyle w:val="ProductNumber"/>
      </w:pPr>
      <w:r>
        <w:t>9B18B018</w:t>
      </w:r>
    </w:p>
    <w:p w:rsidR="00D75295" w:rsidRDefault="00D75295" w:rsidP="00D75295">
      <w:pPr>
        <w:jc w:val="right"/>
        <w:rPr>
          <w:rFonts w:ascii="Arial" w:hAnsi="Arial"/>
          <w:b/>
          <w:sz w:val="28"/>
          <w:szCs w:val="28"/>
        </w:rPr>
      </w:pPr>
    </w:p>
    <w:p w:rsidR="00013360" w:rsidRPr="00013360" w:rsidRDefault="00013360" w:rsidP="00D75295">
      <w:pPr>
        <w:jc w:val="right"/>
        <w:rPr>
          <w:rFonts w:ascii="Arial" w:hAnsi="Arial"/>
          <w:b/>
          <w:sz w:val="28"/>
          <w:szCs w:val="28"/>
        </w:rPr>
      </w:pPr>
    </w:p>
    <w:p w:rsidR="00013360" w:rsidRDefault="00257905" w:rsidP="00013360">
      <w:pPr>
        <w:pStyle w:val="CaseTitle"/>
        <w:spacing w:after="0" w:line="240" w:lineRule="auto"/>
        <w:rPr>
          <w:sz w:val="20"/>
          <w:szCs w:val="20"/>
        </w:rPr>
      </w:pPr>
      <w:r w:rsidRPr="00464EC8">
        <w:rPr>
          <w:rFonts w:eastAsia="Arial"/>
          <w:lang w:val="en-GB"/>
        </w:rPr>
        <w:t>DANONE: ADOPTING INTEGRATED REPORTING OR NOT? (B)</w:t>
      </w:r>
    </w:p>
    <w:p w:rsidR="00CA3976" w:rsidRDefault="00CA3976" w:rsidP="00013360">
      <w:pPr>
        <w:pStyle w:val="CaseTitle"/>
        <w:spacing w:after="0" w:line="240" w:lineRule="auto"/>
        <w:rPr>
          <w:sz w:val="20"/>
          <w:szCs w:val="20"/>
        </w:rPr>
      </w:pPr>
    </w:p>
    <w:p w:rsidR="00013360" w:rsidRPr="00013360" w:rsidRDefault="00013360" w:rsidP="00013360">
      <w:pPr>
        <w:pStyle w:val="CaseTitle"/>
        <w:spacing w:after="0" w:line="240" w:lineRule="auto"/>
        <w:rPr>
          <w:sz w:val="20"/>
          <w:szCs w:val="20"/>
        </w:rPr>
      </w:pPr>
    </w:p>
    <w:p w:rsidR="00627C63" w:rsidRPr="00627C63" w:rsidRDefault="00257905" w:rsidP="00627C63">
      <w:pPr>
        <w:pStyle w:val="StyleCopyrightStatementAfter0ptBottomSinglesolidline1"/>
      </w:pPr>
      <w:r w:rsidRPr="00464EC8">
        <w:rPr>
          <w:rFonts w:cs="Arial"/>
          <w:szCs w:val="16"/>
          <w:lang w:val="en-GB"/>
        </w:rPr>
        <w:t>Ken Mark wrote this case under the supervision of Professors Diane-Laure Arjaliès, Delphine Gibassier, and Michelle Rodrigue</w:t>
      </w:r>
      <w:r w:rsidR="004B632F">
        <w:t xml:space="preserve"> </w:t>
      </w:r>
      <w:r w:rsidR="00152682" w:rsidRPr="00104567">
        <w:t>solely to provide material for class discussion. The</w:t>
      </w:r>
      <w:r w:rsidR="001C7777">
        <w:t xml:space="preserve"> author</w:t>
      </w:r>
      <w:r w:rsidR="001A22D1">
        <w:t>s</w:t>
      </w:r>
      <w:r w:rsidR="00152682">
        <w:t xml:space="preserve"> do not intend to illustrate either effective or ineffective handling of a managerial situation. The author</w:t>
      </w:r>
      <w:r w:rsidR="001A22D1">
        <w:t>s</w:t>
      </w:r>
      <w:r w:rsidR="00152682">
        <w:t xml:space="preserve"> may have disguised certain names and other identifying information to protect confidentiality.</w:t>
      </w:r>
    </w:p>
    <w:p w:rsidR="00F94C30" w:rsidRDefault="00F94C30" w:rsidP="00751E0B">
      <w:pPr>
        <w:pStyle w:val="StyleStyleCopyrightStatementAfter0ptBottomSinglesolid"/>
        <w:rPr>
          <w:rFonts w:cs="Arial"/>
          <w:szCs w:val="16"/>
          <w:lang w:val="en-CA"/>
        </w:rPr>
      </w:pPr>
    </w:p>
    <w:p w:rsidR="00480222" w:rsidRDefault="00480222" w:rsidP="00480222">
      <w:pPr>
        <w:jc w:val="both"/>
        <w:rPr>
          <w:rFonts w:ascii="Arial" w:hAnsi="Arial" w:cs="Arial"/>
          <w:i/>
          <w:iCs/>
          <w:sz w:val="16"/>
          <w:szCs w:val="16"/>
          <w:lang w:val="en-CA"/>
        </w:rPr>
      </w:pPr>
      <w:r>
        <w:rPr>
          <w:rFonts w:ascii="Arial" w:hAnsi="Arial" w:cs="Arial"/>
          <w:i/>
          <w:iCs/>
          <w:sz w:val="16"/>
          <w:szCs w:val="16"/>
          <w:lang w:val="en-CA"/>
        </w:rPr>
        <w:t xml:space="preserve">This publication may not be transmitted, photocopied, digitized or otherwise reproduced in any form or by any means without the permission of the copyright holder. Reproduction of this material is not covered under authorization by any reproduction rights organization. To order copies or request permission to reproduce materials, contact Ivey Publishing, Ivey Business School, Western University, London, Ontario, Canada, N6G 0N1; (t) 519.661.3208; (e) </w:t>
      </w:r>
      <w:hyperlink r:id="rId10" w:history="1">
        <w:r w:rsidRPr="00452769">
          <w:rPr>
            <w:rFonts w:ascii="Arial" w:hAnsi="Arial" w:cs="Arial"/>
            <w:i/>
            <w:iCs/>
            <w:sz w:val="16"/>
            <w:szCs w:val="16"/>
            <w:lang w:val="en-CA"/>
          </w:rPr>
          <w:t>cases@ivey.ca</w:t>
        </w:r>
      </w:hyperlink>
      <w:r>
        <w:rPr>
          <w:rFonts w:ascii="Arial" w:hAnsi="Arial" w:cs="Arial"/>
          <w:i/>
          <w:iCs/>
          <w:sz w:val="16"/>
          <w:szCs w:val="16"/>
          <w:lang w:val="en-CA"/>
        </w:rPr>
        <w:t xml:space="preserve">; </w:t>
      </w:r>
      <w:hyperlink r:id="rId11" w:history="1">
        <w:r w:rsidRPr="00452769">
          <w:rPr>
            <w:rFonts w:ascii="Arial" w:hAnsi="Arial" w:cs="Arial"/>
            <w:i/>
            <w:iCs/>
            <w:sz w:val="16"/>
            <w:szCs w:val="16"/>
            <w:lang w:val="en-CA"/>
          </w:rPr>
          <w:t>www.iveycases.com</w:t>
        </w:r>
      </w:hyperlink>
      <w:r>
        <w:rPr>
          <w:rFonts w:ascii="Arial" w:hAnsi="Arial" w:cs="Arial"/>
          <w:i/>
          <w:iCs/>
          <w:sz w:val="16"/>
          <w:szCs w:val="16"/>
          <w:lang w:val="en-CA"/>
        </w:rPr>
        <w:t>.</w:t>
      </w:r>
    </w:p>
    <w:p w:rsidR="00480222" w:rsidRDefault="00480222" w:rsidP="00480222">
      <w:pPr>
        <w:pStyle w:val="StyleCopyrightStatementAfter0ptBottomSinglesolidline1"/>
        <w:pBdr>
          <w:top w:val="none" w:sz="0" w:space="0" w:color="auto"/>
        </w:pBdr>
      </w:pPr>
    </w:p>
    <w:p w:rsidR="00751E0B" w:rsidRDefault="00480222" w:rsidP="00480222">
      <w:pPr>
        <w:pStyle w:val="StyleStyleCopyrightStatementAfter0ptBottomSinglesolid"/>
      </w:pPr>
      <w:r>
        <w:t>Copyright © 20</w:t>
      </w:r>
      <w:r w:rsidR="00257905">
        <w:t>18</w:t>
      </w:r>
      <w:r>
        <w:t>, Ivey Business School Foundation</w:t>
      </w:r>
      <w:r>
        <w:tab/>
        <w:t>Version: 20</w:t>
      </w:r>
      <w:r w:rsidR="00257905">
        <w:t>18</w:t>
      </w:r>
      <w:r>
        <w:t>-</w:t>
      </w:r>
      <w:r w:rsidR="00257905">
        <w:t>11</w:t>
      </w:r>
      <w:r>
        <w:t>-</w:t>
      </w:r>
      <w:r w:rsidR="006C260D">
        <w:t>26</w:t>
      </w:r>
    </w:p>
    <w:p w:rsidR="00751E0B" w:rsidRPr="00563DC2" w:rsidRDefault="00751E0B" w:rsidP="00751E0B">
      <w:pPr>
        <w:pStyle w:val="StyleCopyrightStatementAfter0ptBottomSinglesolidline1"/>
        <w:rPr>
          <w:rFonts w:ascii="Times New Roman" w:hAnsi="Times New Roman"/>
          <w:szCs w:val="16"/>
        </w:rPr>
      </w:pPr>
    </w:p>
    <w:p w:rsidR="004B632F" w:rsidRPr="00563DC2" w:rsidRDefault="004B632F" w:rsidP="004B632F">
      <w:pPr>
        <w:pStyle w:val="StyleCopyrightStatementAfter0ptBottomSinglesolidline1"/>
        <w:rPr>
          <w:rFonts w:ascii="Times New Roman" w:hAnsi="Times New Roman"/>
          <w:szCs w:val="16"/>
        </w:rPr>
      </w:pPr>
    </w:p>
    <w:p w:rsidR="00BB640E" w:rsidRPr="00464EC8" w:rsidRDefault="00BB640E" w:rsidP="00BB640E">
      <w:pPr>
        <w:pStyle w:val="BodyTextMain"/>
        <w:rPr>
          <w:lang w:val="en-GB"/>
        </w:rPr>
      </w:pPr>
      <w:r w:rsidRPr="00464EC8">
        <w:rPr>
          <w:lang w:val="en-GB"/>
        </w:rPr>
        <w:t xml:space="preserve">The organizational reorganization at Danone SA (Danone) in 2013 made it easier for the company to relaunch its integrated reporting project in 2014. In early 2014, Laura Palmeiro, vice-president of </w:t>
      </w:r>
      <w:r>
        <w:rPr>
          <w:lang w:val="en-GB"/>
        </w:rPr>
        <w:t>F</w:t>
      </w:r>
      <w:r w:rsidRPr="00464EC8">
        <w:rPr>
          <w:lang w:val="en-GB"/>
        </w:rPr>
        <w:t>inance for Danone’s Nature division, transitioned into a sustainability role at Danone, becoming the company’s corporate social responsibility (CSR) director. As CSR director, she had direct responsibility for reporting on the company’s sustainability efforts, and she continued to report directly to Danone’s chief financial officer (CFO) for the integrated report project. The CFO was a strong supporter of developing an integrated report.</w:t>
      </w:r>
    </w:p>
    <w:p w:rsidR="00BB640E" w:rsidRPr="00464EC8" w:rsidRDefault="00BB640E" w:rsidP="00BB640E">
      <w:pPr>
        <w:pStyle w:val="BodyTextMain"/>
        <w:rPr>
          <w:lang w:val="en-GB"/>
        </w:rPr>
      </w:pPr>
    </w:p>
    <w:p w:rsidR="00BB640E" w:rsidRPr="00464EC8" w:rsidRDefault="00BB640E" w:rsidP="00BB640E">
      <w:pPr>
        <w:pStyle w:val="BodyTextMain"/>
        <w:rPr>
          <w:lang w:val="en-GB"/>
        </w:rPr>
      </w:pPr>
      <w:r w:rsidRPr="00464EC8">
        <w:rPr>
          <w:lang w:val="en-GB"/>
        </w:rPr>
        <w:t>The pilot with the International Integrated Reporting Council (IIRC) ended in December 2013, and Danone was released from having to share its integrated reporting process and report. Palmeiro brought in an outside consultant to restart efforts to create an integrated report at Danone. By this time, the project had been dormant for the past year and a half. Unlike the IIRC framework published in 2013, which focused primarily on long-term shareholder value, Danone’s approach was unique and reflected the company’s dual purpose</w:t>
      </w:r>
      <w:r>
        <w:rPr>
          <w:lang w:val="en-GB"/>
        </w:rPr>
        <w:t>—a focus on social and economic objectives—</w:t>
      </w:r>
      <w:r w:rsidRPr="00464EC8">
        <w:rPr>
          <w:lang w:val="en-GB"/>
        </w:rPr>
        <w:t xml:space="preserve">in its integrated report. </w:t>
      </w:r>
    </w:p>
    <w:p w:rsidR="00BB640E" w:rsidRPr="00464EC8" w:rsidRDefault="00BB640E" w:rsidP="00BB640E">
      <w:pPr>
        <w:pStyle w:val="BodyTextMain"/>
        <w:rPr>
          <w:lang w:val="en-GB"/>
        </w:rPr>
      </w:pPr>
    </w:p>
    <w:p w:rsidR="00BB640E" w:rsidRPr="00464EC8" w:rsidRDefault="00BB640E" w:rsidP="00BB640E">
      <w:pPr>
        <w:pStyle w:val="BodyTextMain"/>
        <w:rPr>
          <w:lang w:val="en-GB"/>
        </w:rPr>
      </w:pPr>
      <w:r w:rsidRPr="00464EC8">
        <w:rPr>
          <w:lang w:val="en-GB"/>
        </w:rPr>
        <w:t>The integrated report project was seen as vital to the firm’s 2020 plans, which included external and internal sustainability as the key focus. The company published a modified sustainability report for 2014 in 2015</w:t>
      </w:r>
      <w:r>
        <w:rPr>
          <w:lang w:val="en-GB"/>
        </w:rPr>
        <w:t>,</w:t>
      </w:r>
      <w:r w:rsidRPr="00464EC8">
        <w:rPr>
          <w:lang w:val="en-GB"/>
        </w:rPr>
        <w:t xml:space="preserve"> and continued to work towards publishing Danone’s first integrated report in 2016. While there was internal discussion about finding another name for the integrated report in order to differentiate Danone’s efforts from those of the IIRC, the term “integrated report” was retained in the final publication, directly communicating the intention without naming the IIRC as the source.</w:t>
      </w:r>
    </w:p>
    <w:p w:rsidR="00BB640E" w:rsidRPr="00464EC8" w:rsidRDefault="00BB640E" w:rsidP="00BB640E">
      <w:pPr>
        <w:pStyle w:val="BodyTextMain"/>
        <w:rPr>
          <w:lang w:val="en-GB"/>
        </w:rPr>
      </w:pPr>
    </w:p>
    <w:p w:rsidR="00BB640E" w:rsidRPr="00464EC8" w:rsidRDefault="00BB640E" w:rsidP="00BB640E">
      <w:pPr>
        <w:pStyle w:val="BodyTextMain"/>
        <w:rPr>
          <w:lang w:val="en-GB"/>
        </w:rPr>
      </w:pPr>
      <w:r w:rsidRPr="00464EC8">
        <w:rPr>
          <w:lang w:val="en-GB"/>
        </w:rPr>
        <w:t>While Danone used the term “integrated report,” its intentions were to highlight the company’s dual project and to address the needs of all stakeholders, not just those of investors. The strategic map it used to create the report started with the strategic intention of a dual project and included four distinct but linked t</w:t>
      </w:r>
      <w:r>
        <w:rPr>
          <w:lang w:val="en-GB"/>
        </w:rPr>
        <w:t>hemes</w:t>
      </w:r>
      <w:r w:rsidRPr="00464EC8">
        <w:rPr>
          <w:lang w:val="en-GB"/>
        </w:rPr>
        <w:t xml:space="preserve">—economic, natural, social, and health—that showed how this strategy would be carried out. The resulting integrated report was different from existing integrated reports. In presenting the report to the company, the team relied on video footage that depicted real-life examples of the four focus areas (see Exhibit 1). </w:t>
      </w:r>
    </w:p>
    <w:p w:rsidR="00BB640E" w:rsidRPr="00464EC8" w:rsidRDefault="00BB640E" w:rsidP="00BB640E">
      <w:pPr>
        <w:pStyle w:val="BodyTextMain"/>
        <w:rPr>
          <w:lang w:val="en-GB"/>
        </w:rPr>
      </w:pPr>
    </w:p>
    <w:p w:rsidR="00BB640E" w:rsidRPr="00D60A97" w:rsidRDefault="00BB640E" w:rsidP="00BB640E">
      <w:pPr>
        <w:pStyle w:val="BodyTextMain"/>
        <w:rPr>
          <w:spacing w:val="-2"/>
          <w:lang w:val="en-GB"/>
        </w:rPr>
      </w:pPr>
      <w:r w:rsidRPr="00D60A97">
        <w:rPr>
          <w:spacing w:val="-2"/>
          <w:lang w:val="en-GB"/>
        </w:rPr>
        <w:lastRenderedPageBreak/>
        <w:t>After the launch, however, the team saw room for improvement. One of the key challenges that remained was the task of identifying the most appropriate integrated key performance indicators (KPIs) for important issues. For example, team members wondered how they could track the improvement of a concept as broad as human rights or the effects of social programs the company had initiated in areas where it operated. The team acknowledged that its goal—to show a grand vision how everything was connected to that goal, and to delve into the social and ecological issues in some detail—was ambitious. The team concluded that it would have been better to have had more time and resources to develop the report.</w:t>
      </w:r>
    </w:p>
    <w:p w:rsidR="00BB640E" w:rsidRPr="00464EC8" w:rsidRDefault="00BB640E" w:rsidP="00BB640E">
      <w:pPr>
        <w:pStyle w:val="BodyTextMain"/>
        <w:rPr>
          <w:lang w:val="en-GB"/>
        </w:rPr>
      </w:pPr>
    </w:p>
    <w:p w:rsidR="00BB640E" w:rsidRPr="00464EC8" w:rsidRDefault="00BB640E" w:rsidP="00BB640E">
      <w:pPr>
        <w:pStyle w:val="BodyTextMain"/>
        <w:rPr>
          <w:lang w:val="en-GB"/>
        </w:rPr>
      </w:pPr>
    </w:p>
    <w:p w:rsidR="00BB640E" w:rsidRPr="00464EC8" w:rsidRDefault="00BB640E" w:rsidP="00BB640E">
      <w:pPr>
        <w:jc w:val="both"/>
        <w:outlineLvl w:val="0"/>
        <w:rPr>
          <w:rFonts w:ascii="Arial Bold" w:hAnsi="Arial Bold" w:cs="Arial"/>
          <w:b/>
          <w:caps/>
          <w:lang w:val="en-GB"/>
        </w:rPr>
      </w:pPr>
      <w:r w:rsidRPr="00464EC8">
        <w:rPr>
          <w:rFonts w:ascii="Arial Bold" w:hAnsi="Arial Bold" w:cs="Arial"/>
          <w:b/>
          <w:caps/>
          <w:lang w:val="en-GB"/>
        </w:rPr>
        <w:t>reinforcing Danone’s dual project</w:t>
      </w:r>
    </w:p>
    <w:p w:rsidR="00BB640E" w:rsidRPr="00464EC8" w:rsidRDefault="00BB640E" w:rsidP="00BB640E">
      <w:pPr>
        <w:pStyle w:val="BodyTextMain"/>
        <w:rPr>
          <w:lang w:val="en-GB"/>
        </w:rPr>
      </w:pPr>
    </w:p>
    <w:p w:rsidR="00BB640E" w:rsidRPr="00464EC8" w:rsidRDefault="00BB640E" w:rsidP="00BB640E">
      <w:pPr>
        <w:pStyle w:val="BodyTextMain"/>
        <w:rPr>
          <w:lang w:val="en-GB"/>
        </w:rPr>
      </w:pPr>
      <w:r w:rsidRPr="00464EC8">
        <w:rPr>
          <w:lang w:val="en-GB"/>
        </w:rPr>
        <w:t xml:space="preserve">After 2014, when Emmanuel Faber was nominated as </w:t>
      </w:r>
      <w:r>
        <w:rPr>
          <w:lang w:val="en-GB"/>
        </w:rPr>
        <w:t>chief executive officer (</w:t>
      </w:r>
      <w:r w:rsidRPr="00464EC8">
        <w:rPr>
          <w:lang w:val="en-GB"/>
        </w:rPr>
        <w:t>CEO</w:t>
      </w:r>
      <w:r>
        <w:rPr>
          <w:lang w:val="en-GB"/>
        </w:rPr>
        <w:t>)</w:t>
      </w:r>
      <w:r w:rsidRPr="00464EC8">
        <w:rPr>
          <w:lang w:val="en-GB"/>
        </w:rPr>
        <w:t xml:space="preserve"> of the company, Danone continued to reinforce its position</w:t>
      </w:r>
      <w:r>
        <w:rPr>
          <w:lang w:val="en-GB"/>
        </w:rPr>
        <w:t xml:space="preserve"> </w:t>
      </w:r>
      <w:r w:rsidRPr="00464EC8">
        <w:rPr>
          <w:lang w:val="en-GB"/>
        </w:rPr>
        <w:t>as a dual-project company through three actions: a manifesto, a commitment to becoming a B Corp</w:t>
      </w:r>
      <w:r>
        <w:rPr>
          <w:lang w:val="en-GB"/>
        </w:rPr>
        <w:t>oration</w:t>
      </w:r>
      <w:r w:rsidRPr="00464EC8">
        <w:rPr>
          <w:lang w:val="en-GB"/>
        </w:rPr>
        <w:t xml:space="preserve">, and a commitment to the United Nations’ </w:t>
      </w:r>
      <w:r>
        <w:rPr>
          <w:lang w:val="en-GB"/>
        </w:rPr>
        <w:t xml:space="preserve">(UN’s) </w:t>
      </w:r>
      <w:r w:rsidRPr="00464EC8">
        <w:rPr>
          <w:lang w:val="en-GB"/>
        </w:rPr>
        <w:t>Sustainable Development Goals</w:t>
      </w:r>
      <w:r>
        <w:rPr>
          <w:lang w:val="en-GB"/>
        </w:rPr>
        <w:t xml:space="preserve"> (SDGs)</w:t>
      </w:r>
      <w:r w:rsidRPr="00464EC8">
        <w:rPr>
          <w:lang w:val="en-GB"/>
        </w:rPr>
        <w:t>. Early in 2018, Danone also issued an innovative social bond, which embodied its unique way of looking at performance.</w:t>
      </w:r>
    </w:p>
    <w:p w:rsidR="00BB640E" w:rsidRPr="00464EC8" w:rsidRDefault="00BB640E" w:rsidP="00BB640E">
      <w:pPr>
        <w:pStyle w:val="BodyTextMain"/>
        <w:rPr>
          <w:lang w:val="en-GB"/>
        </w:rPr>
      </w:pPr>
    </w:p>
    <w:p w:rsidR="00BB640E" w:rsidRPr="00464EC8" w:rsidRDefault="00BB640E" w:rsidP="00BB640E">
      <w:pPr>
        <w:pStyle w:val="BodyTextMain"/>
        <w:rPr>
          <w:lang w:val="en-GB"/>
        </w:rPr>
      </w:pPr>
    </w:p>
    <w:p w:rsidR="00BB640E" w:rsidRPr="00464EC8" w:rsidRDefault="00BB640E" w:rsidP="00BB640E">
      <w:pPr>
        <w:jc w:val="both"/>
        <w:outlineLvl w:val="0"/>
        <w:rPr>
          <w:rFonts w:ascii="Arial" w:hAnsi="Arial" w:cs="Arial"/>
          <w:b/>
          <w:lang w:val="en-GB"/>
        </w:rPr>
      </w:pPr>
      <w:r w:rsidRPr="00464EC8">
        <w:rPr>
          <w:rFonts w:ascii="Arial" w:hAnsi="Arial" w:cs="Arial"/>
          <w:b/>
          <w:lang w:val="en-GB"/>
        </w:rPr>
        <w:t>Danone’s Manifesto</w:t>
      </w:r>
    </w:p>
    <w:p w:rsidR="00BB640E" w:rsidRPr="00464EC8" w:rsidRDefault="00BB640E" w:rsidP="00BB640E">
      <w:pPr>
        <w:pStyle w:val="BodyTextMain"/>
        <w:rPr>
          <w:lang w:val="en-GB"/>
        </w:rPr>
      </w:pPr>
    </w:p>
    <w:p w:rsidR="00BB640E" w:rsidRPr="00464EC8" w:rsidRDefault="00BB640E" w:rsidP="00BB640E">
      <w:pPr>
        <w:pStyle w:val="BodyTextMain"/>
        <w:contextualSpacing/>
        <w:rPr>
          <w:lang w:val="en-GB"/>
        </w:rPr>
      </w:pPr>
      <w:r w:rsidRPr="00464EC8">
        <w:rPr>
          <w:lang w:val="en-GB"/>
        </w:rPr>
        <w:t xml:space="preserve">Danone’s vision statement, which it called its </w:t>
      </w:r>
      <w:r>
        <w:rPr>
          <w:lang w:val="en-GB"/>
        </w:rPr>
        <w:t>m</w:t>
      </w:r>
      <w:r w:rsidRPr="00464EC8">
        <w:rPr>
          <w:lang w:val="en-GB"/>
        </w:rPr>
        <w:t>anifesto, stated that the company’s corporate mission was to “bring health through food to as many people as possible.” This mission was linked to the company’s dual project of business and societal goals and was in alignment with its four values: humanism, openness, proximity, and enthusiasm. On its website, the company explained the aim of its manifesto (see Exhibit 2): “This Manifesto embodies our commitment to lead an Alimentation Revolution by supporting people to adopt healthier choices and lifestyles, and by caring about the health and wellness of Danone and Danoners, of our communities and our planet, of current and future generations.”</w:t>
      </w:r>
      <w:r w:rsidRPr="00E81C70">
        <w:rPr>
          <w:rStyle w:val="FootnoteReference"/>
          <w:lang w:val="en-GB"/>
        </w:rPr>
        <w:footnoteReference w:id="1"/>
      </w:r>
    </w:p>
    <w:p w:rsidR="00BB640E" w:rsidRPr="00464EC8" w:rsidRDefault="00BB640E" w:rsidP="00BB640E">
      <w:pPr>
        <w:pStyle w:val="BodyTextMain"/>
        <w:rPr>
          <w:lang w:val="en-GB"/>
        </w:rPr>
      </w:pPr>
    </w:p>
    <w:p w:rsidR="00BB640E" w:rsidRPr="00464EC8" w:rsidRDefault="00BB640E" w:rsidP="00BB640E">
      <w:pPr>
        <w:pStyle w:val="BodyTextMain"/>
        <w:rPr>
          <w:lang w:val="en-GB"/>
        </w:rPr>
      </w:pPr>
    </w:p>
    <w:p w:rsidR="00BB640E" w:rsidRPr="00464EC8" w:rsidRDefault="00BB640E" w:rsidP="00BB640E">
      <w:pPr>
        <w:jc w:val="both"/>
        <w:outlineLvl w:val="0"/>
        <w:rPr>
          <w:rFonts w:ascii="Arial" w:hAnsi="Arial" w:cs="Arial"/>
          <w:b/>
          <w:lang w:val="en-GB"/>
        </w:rPr>
      </w:pPr>
      <w:r w:rsidRPr="00464EC8">
        <w:rPr>
          <w:rFonts w:ascii="Arial" w:hAnsi="Arial" w:cs="Arial"/>
          <w:b/>
          <w:lang w:val="en-GB"/>
        </w:rPr>
        <w:t>Becoming a B Corp</w:t>
      </w:r>
      <w:r>
        <w:rPr>
          <w:rFonts w:ascii="Arial" w:hAnsi="Arial" w:cs="Arial"/>
          <w:b/>
          <w:lang w:val="en-GB"/>
        </w:rPr>
        <w:t>oration</w:t>
      </w:r>
    </w:p>
    <w:p w:rsidR="00BB640E" w:rsidRPr="00464EC8" w:rsidRDefault="00BB640E" w:rsidP="00BB640E">
      <w:pPr>
        <w:pStyle w:val="BodyTextMain"/>
        <w:rPr>
          <w:lang w:val="en-GB"/>
        </w:rPr>
      </w:pPr>
    </w:p>
    <w:p w:rsidR="00BB640E" w:rsidRPr="00464EC8" w:rsidRDefault="00BB640E" w:rsidP="00BB640E">
      <w:pPr>
        <w:pStyle w:val="BodyTextMain"/>
        <w:rPr>
          <w:lang w:val="en-GB"/>
        </w:rPr>
      </w:pPr>
      <w:r w:rsidRPr="00464EC8">
        <w:rPr>
          <w:lang w:val="en-GB"/>
        </w:rPr>
        <w:t>In December 2015, Danone joined B Lab’s Multinationals and Public Markets Advisory Council and committed to using the organization’s B Impact Assessment tool to measure social and environmental indicators in its subsidiaries in 2016. One of Danone’s subsidiaries—Happy Family Brands, a</w:t>
      </w:r>
      <w:r>
        <w:rPr>
          <w:lang w:val="en-GB"/>
        </w:rPr>
        <w:t xml:space="preserve"> company that produced </w:t>
      </w:r>
      <w:r w:rsidRPr="00464EC8">
        <w:rPr>
          <w:lang w:val="en-GB"/>
        </w:rPr>
        <w:t>organic food for babies and toddlers—became a Certified B Corporation in 2011.</w:t>
      </w:r>
      <w:r w:rsidRPr="00E81C70">
        <w:rPr>
          <w:rStyle w:val="FootnoteReference"/>
          <w:lang w:val="en-GB"/>
        </w:rPr>
        <w:footnoteReference w:id="2"/>
      </w:r>
      <w:r w:rsidRPr="00464EC8">
        <w:rPr>
          <w:lang w:val="en-GB"/>
        </w:rPr>
        <w:t xml:space="preserve"> The B Corporation website explained the significance: </w:t>
      </w:r>
    </w:p>
    <w:p w:rsidR="00BB640E" w:rsidRPr="00464EC8" w:rsidRDefault="00BB640E" w:rsidP="00BB640E">
      <w:pPr>
        <w:pStyle w:val="BodyTextMain"/>
        <w:rPr>
          <w:lang w:val="en-GB"/>
        </w:rPr>
      </w:pPr>
    </w:p>
    <w:p w:rsidR="00BB640E" w:rsidRPr="00464EC8" w:rsidRDefault="00BB640E" w:rsidP="00BB640E">
      <w:pPr>
        <w:pStyle w:val="BodyTextMain"/>
        <w:ind w:left="720"/>
        <w:rPr>
          <w:lang w:val="en-GB"/>
        </w:rPr>
      </w:pPr>
      <w:r w:rsidRPr="00464EC8">
        <w:rPr>
          <w:lang w:val="en-GB"/>
        </w:rPr>
        <w:t xml:space="preserve">B Corp is to business what Fair Trade certification is to coffee or USDA </w:t>
      </w:r>
      <w:r>
        <w:rPr>
          <w:lang w:val="en-GB"/>
        </w:rPr>
        <w:t xml:space="preserve">[U.S. Department of Agriculture] </w:t>
      </w:r>
      <w:r w:rsidRPr="00464EC8">
        <w:rPr>
          <w:lang w:val="en-GB"/>
        </w:rPr>
        <w:t>Organic certification is to milk. B Corps are for-profit companies certified by the nonprofit B Lab to meet rigorous standards of social and environmental performance, accountability, and transparency. Today, there is a growing community of more than 2,100 Certified B Corps from 50 countries and over 130 industries working together toward 1 unifying goal: to redefine success in business.</w:t>
      </w:r>
      <w:r w:rsidRPr="00E81C70">
        <w:rPr>
          <w:rStyle w:val="FootnoteReference"/>
          <w:lang w:val="en-GB"/>
        </w:rPr>
        <w:footnoteReference w:id="3"/>
      </w:r>
    </w:p>
    <w:p w:rsidR="00BB640E" w:rsidRPr="00464EC8" w:rsidRDefault="00BB640E" w:rsidP="00BB640E">
      <w:pPr>
        <w:pStyle w:val="BodyTextMain"/>
        <w:rPr>
          <w:lang w:val="en-GB"/>
        </w:rPr>
      </w:pPr>
    </w:p>
    <w:p w:rsidR="00BB640E" w:rsidRPr="00464EC8" w:rsidRDefault="00BB640E" w:rsidP="00BB640E">
      <w:pPr>
        <w:pStyle w:val="BodyTextMain"/>
        <w:rPr>
          <w:lang w:val="en-GB"/>
        </w:rPr>
      </w:pPr>
      <w:r w:rsidRPr="00464EC8">
        <w:rPr>
          <w:lang w:val="en-GB"/>
        </w:rPr>
        <w:lastRenderedPageBreak/>
        <w:t>Becoming certified as a B Corporation required companies to pass a B Impact Assessment, which looked at the effects of the firm on its stakeholders. The B Corporation website explained:</w:t>
      </w:r>
    </w:p>
    <w:p w:rsidR="00BB640E" w:rsidRPr="00464EC8" w:rsidRDefault="00BB640E" w:rsidP="00BB640E">
      <w:pPr>
        <w:pStyle w:val="BodyTextMain"/>
        <w:rPr>
          <w:lang w:val="en-GB"/>
        </w:rPr>
      </w:pPr>
    </w:p>
    <w:p w:rsidR="00BB640E" w:rsidRPr="00464EC8" w:rsidRDefault="00BB640E" w:rsidP="00BB640E">
      <w:pPr>
        <w:pStyle w:val="BodyTextMain"/>
        <w:ind w:left="720"/>
        <w:rPr>
          <w:lang w:val="en-GB"/>
        </w:rPr>
      </w:pPr>
      <w:r w:rsidRPr="00464EC8">
        <w:rPr>
          <w:lang w:val="en-GB"/>
        </w:rPr>
        <w:t>The first step in becoming a Certified B Corporation is taking the B Impact Assessment, which assesses the overall impact of your company on its stakeholders. The assessment varies depending on the company’s size (number of employees), sector, and location of primary operation. Completing the assessment typically takes 2–4 hours; we encourage using your best estimates the first time around. Once you’ve completed the assessment, you will receive a B Impact Report that contains an overall score.</w:t>
      </w:r>
      <w:r w:rsidRPr="00E81C70">
        <w:rPr>
          <w:rStyle w:val="FootnoteReference"/>
          <w:lang w:val="en-GB"/>
        </w:rPr>
        <w:footnoteReference w:id="4"/>
      </w:r>
    </w:p>
    <w:p w:rsidR="00BB640E" w:rsidRPr="00563DC2" w:rsidRDefault="00BB640E" w:rsidP="00563DC2">
      <w:pPr>
        <w:pStyle w:val="BodyTextMain"/>
      </w:pPr>
    </w:p>
    <w:p w:rsidR="00BB640E" w:rsidRPr="00464EC8" w:rsidRDefault="00BB640E" w:rsidP="00BB640E">
      <w:pPr>
        <w:pStyle w:val="BodyTextMain"/>
        <w:rPr>
          <w:lang w:val="en-GB"/>
        </w:rPr>
      </w:pPr>
      <w:r w:rsidRPr="00464EC8">
        <w:rPr>
          <w:lang w:val="en-GB"/>
        </w:rPr>
        <w:t>Next, a B Lab staff member would review the assessment with the firm with the intention of clarifying and confirming the firm’s answers. To proceed to certification, the firm needed to score 80 out of a possible 200 points in the assessment review. Some of the topics in the assessment review included governance (accountability and transparency); workers (compensation, benefits and training, worker ownership, work environment); and community (community products and services, community practices, suppliers and distributors, location, diversity, and job creation).</w:t>
      </w:r>
      <w:r w:rsidRPr="00E81C70">
        <w:rPr>
          <w:rStyle w:val="FootnoteReference"/>
          <w:lang w:val="en-GB"/>
        </w:rPr>
        <w:footnoteReference w:id="5"/>
      </w:r>
    </w:p>
    <w:p w:rsidR="00BB640E" w:rsidRPr="00464EC8" w:rsidRDefault="00BB640E" w:rsidP="00BB640E">
      <w:pPr>
        <w:pStyle w:val="BodyTextMain"/>
        <w:rPr>
          <w:lang w:val="en-GB"/>
        </w:rPr>
      </w:pPr>
    </w:p>
    <w:p w:rsidR="00BB640E" w:rsidRPr="00E81C70" w:rsidRDefault="00BB640E" w:rsidP="00BB640E">
      <w:pPr>
        <w:pStyle w:val="BodyTextMain"/>
        <w:rPr>
          <w:spacing w:val="-2"/>
          <w:lang w:val="en-GB"/>
        </w:rPr>
      </w:pPr>
      <w:r w:rsidRPr="00E81C70">
        <w:rPr>
          <w:spacing w:val="-2"/>
          <w:lang w:val="en-GB"/>
        </w:rPr>
        <w:t>The work started by Danone’s headquarters was continued by its country business units. On April 12, 2017, DanonWave announced that it had become the largest public benefit corporation (PBC) in the United States. Similar to a B Corporation, a PBC was a for-profit corporation that aimed to produce public benefits for “persons, entities, communities or interests (other than stockholders in their capacities as stockholders).”</w:t>
      </w:r>
      <w:r w:rsidRPr="00E81C70">
        <w:rPr>
          <w:rStyle w:val="FootnoteReference"/>
          <w:spacing w:val="-2"/>
          <w:lang w:val="en-GB"/>
        </w:rPr>
        <w:footnoteReference w:id="6"/>
      </w:r>
      <w:r w:rsidRPr="00E81C70">
        <w:rPr>
          <w:spacing w:val="-2"/>
          <w:lang w:val="en-GB"/>
        </w:rPr>
        <w:t xml:space="preserve"> DanonWave was created through the combination of Danone’s North American dairy business and the recently acquired WhiteWave Foods, a U.S.-based packaged foods business. Lorna Davis, CEO of DanonWave, stated, “It’s a clear statement to the world—and the people in our company—about what we’re up to and trying to do, . . . which is to bring healthy food to as many people as possible.”</w:t>
      </w:r>
      <w:r w:rsidRPr="00E81C70">
        <w:rPr>
          <w:rStyle w:val="FootnoteReference"/>
          <w:spacing w:val="-2"/>
          <w:lang w:val="en-GB"/>
        </w:rPr>
        <w:footnoteReference w:id="7"/>
      </w:r>
      <w:r w:rsidRPr="00E81C70">
        <w:rPr>
          <w:spacing w:val="-2"/>
          <w:lang w:val="en-GB"/>
        </w:rPr>
        <w:t xml:space="preserve"> DanonWave aimed to achieve B Corporation certification by 2020. By the end of 2017, five Danone subsidiaries were certified as B Corporations and another five were seeking certification as B Corporations.</w:t>
      </w:r>
      <w:r w:rsidRPr="00E81C70">
        <w:rPr>
          <w:rStyle w:val="FootnoteReference"/>
          <w:spacing w:val="-2"/>
          <w:lang w:val="en-GB"/>
        </w:rPr>
        <w:footnoteReference w:id="8"/>
      </w:r>
    </w:p>
    <w:p w:rsidR="00BB640E" w:rsidRPr="00464EC8" w:rsidRDefault="00BB640E" w:rsidP="00BB640E">
      <w:pPr>
        <w:pStyle w:val="BodyTextMain"/>
        <w:rPr>
          <w:lang w:val="en-GB"/>
        </w:rPr>
      </w:pPr>
    </w:p>
    <w:p w:rsidR="00BB640E" w:rsidRPr="00464EC8" w:rsidRDefault="00BB640E" w:rsidP="00BB640E">
      <w:pPr>
        <w:pStyle w:val="BodyTextMain"/>
        <w:rPr>
          <w:lang w:val="en-GB"/>
        </w:rPr>
      </w:pPr>
    </w:p>
    <w:p w:rsidR="00BB640E" w:rsidRPr="00464EC8" w:rsidRDefault="00BB640E" w:rsidP="00BB640E">
      <w:pPr>
        <w:jc w:val="both"/>
        <w:outlineLvl w:val="0"/>
        <w:rPr>
          <w:rFonts w:ascii="Arial" w:hAnsi="Arial" w:cs="Arial"/>
          <w:b/>
          <w:lang w:val="en-GB"/>
        </w:rPr>
      </w:pPr>
      <w:r w:rsidRPr="00464EC8">
        <w:rPr>
          <w:rFonts w:ascii="Arial" w:hAnsi="Arial" w:cs="Arial"/>
          <w:b/>
          <w:lang w:val="en-GB"/>
        </w:rPr>
        <w:t>Committing to the U</w:t>
      </w:r>
      <w:r>
        <w:rPr>
          <w:rFonts w:ascii="Arial" w:hAnsi="Arial" w:cs="Arial"/>
          <w:b/>
          <w:lang w:val="en-GB"/>
        </w:rPr>
        <w:t>N’</w:t>
      </w:r>
      <w:r w:rsidRPr="00464EC8">
        <w:rPr>
          <w:rFonts w:ascii="Arial" w:hAnsi="Arial" w:cs="Arial"/>
          <w:b/>
          <w:lang w:val="en-GB"/>
        </w:rPr>
        <w:t xml:space="preserve">s Sustainable Development Goals </w:t>
      </w:r>
    </w:p>
    <w:p w:rsidR="00BB640E" w:rsidRPr="00464EC8" w:rsidRDefault="00BB640E" w:rsidP="00BB640E">
      <w:pPr>
        <w:pStyle w:val="BodyTextMain"/>
        <w:rPr>
          <w:lang w:val="en-GB"/>
        </w:rPr>
      </w:pPr>
    </w:p>
    <w:p w:rsidR="00BB640E" w:rsidRPr="00464EC8" w:rsidRDefault="00BB640E" w:rsidP="00BB640E">
      <w:pPr>
        <w:pStyle w:val="BodyTextMain"/>
        <w:rPr>
          <w:lang w:val="en-GB"/>
        </w:rPr>
      </w:pPr>
      <w:r w:rsidRPr="00464EC8">
        <w:rPr>
          <w:lang w:val="en-GB"/>
        </w:rPr>
        <w:t xml:space="preserve">In 2015, the UN adopted a broad plan of action on sustainable development called the </w:t>
      </w:r>
      <w:r w:rsidRPr="0035766F">
        <w:rPr>
          <w:i/>
          <w:lang w:val="en-GB"/>
        </w:rPr>
        <w:t>2030 Agenda for Sustainable Development</w:t>
      </w:r>
      <w:r w:rsidRPr="00464EC8">
        <w:rPr>
          <w:lang w:val="en-GB"/>
        </w:rPr>
        <w:t>, which consisted of 17 SDGs and 169 targets focusing on economic, social, and environmental issues.</w:t>
      </w:r>
      <w:r w:rsidRPr="00E81C70">
        <w:rPr>
          <w:rStyle w:val="FootnoteReference"/>
          <w:lang w:val="en-GB"/>
        </w:rPr>
        <w:footnoteReference w:id="9"/>
      </w:r>
      <w:r w:rsidRPr="0050253F">
        <w:rPr>
          <w:lang w:val="en-GB"/>
        </w:rPr>
        <w:t xml:space="preserve"> </w:t>
      </w:r>
      <w:r w:rsidRPr="00464EC8">
        <w:rPr>
          <w:lang w:val="en-GB"/>
        </w:rPr>
        <w:t xml:space="preserve">As a supporter of the UN’s SDGs, Danone had a major focus and one commitment. Its major focus was to “bring health through food to as many as possible” and to “contribute to the SDGs that are relevant to our industry and the way we operate.” Danone prioritized the following areas in its statement on supporting the SDGs: </w:t>
      </w:r>
    </w:p>
    <w:p w:rsidR="00BB640E" w:rsidRPr="00464EC8" w:rsidRDefault="00BB640E" w:rsidP="00BB640E">
      <w:pPr>
        <w:pStyle w:val="BodyTextMain"/>
        <w:rPr>
          <w:lang w:val="en-GB"/>
        </w:rPr>
      </w:pPr>
    </w:p>
    <w:p w:rsidR="00BB640E" w:rsidRPr="00464EC8" w:rsidRDefault="00BB640E" w:rsidP="00BB640E">
      <w:pPr>
        <w:pStyle w:val="BodyTextMain"/>
        <w:numPr>
          <w:ilvl w:val="0"/>
          <w:numId w:val="1"/>
        </w:numPr>
        <w:ind w:left="360"/>
        <w:rPr>
          <w:lang w:val="en-GB"/>
        </w:rPr>
      </w:pPr>
      <w:r w:rsidRPr="00464EC8">
        <w:rPr>
          <w:lang w:val="en-GB"/>
        </w:rPr>
        <w:lastRenderedPageBreak/>
        <w:t>SDG 2 “Zero Hunger” through ensuring access to safe and nutritious food, and ensuring a sustainable food production system;</w:t>
      </w:r>
    </w:p>
    <w:p w:rsidR="00BB640E" w:rsidRPr="00464EC8" w:rsidRDefault="00BB640E" w:rsidP="00BB640E">
      <w:pPr>
        <w:pStyle w:val="BodyTextMain"/>
        <w:numPr>
          <w:ilvl w:val="0"/>
          <w:numId w:val="1"/>
        </w:numPr>
        <w:ind w:left="360"/>
        <w:rPr>
          <w:lang w:val="en-GB"/>
        </w:rPr>
      </w:pPr>
      <w:r w:rsidRPr="00464EC8">
        <w:rPr>
          <w:lang w:val="en-GB"/>
        </w:rPr>
        <w:t>SDG 3 “Good Health and Well-Being” through ensuring the best nutrition for infants, young children and mothers, as well as through the overall range of our product categories over the lifespan;</w:t>
      </w:r>
    </w:p>
    <w:p w:rsidR="00BB640E" w:rsidRPr="00464EC8" w:rsidRDefault="00BB640E" w:rsidP="00BB640E">
      <w:pPr>
        <w:pStyle w:val="BodyTextMain"/>
        <w:numPr>
          <w:ilvl w:val="0"/>
          <w:numId w:val="1"/>
        </w:numPr>
        <w:ind w:left="360"/>
        <w:rPr>
          <w:lang w:val="en-GB"/>
        </w:rPr>
      </w:pPr>
      <w:r w:rsidRPr="00464EC8">
        <w:rPr>
          <w:lang w:val="en-GB"/>
        </w:rPr>
        <w:t xml:space="preserve">SDG 6 “Clean Water and Sanitation” through participating in access to drinking water for as many as possible, improving water quality and efficiency as well as protecting water-related ecosystems. . . . </w:t>
      </w:r>
    </w:p>
    <w:p w:rsidR="00BB640E" w:rsidRPr="00464EC8" w:rsidRDefault="00BB640E" w:rsidP="00BB640E">
      <w:pPr>
        <w:pStyle w:val="BodyTextMain"/>
        <w:numPr>
          <w:ilvl w:val="0"/>
          <w:numId w:val="1"/>
        </w:numPr>
        <w:ind w:left="360"/>
        <w:rPr>
          <w:lang w:val="en-GB"/>
        </w:rPr>
      </w:pPr>
      <w:r w:rsidRPr="00464EC8">
        <w:rPr>
          <w:lang w:val="en-GB"/>
        </w:rPr>
        <w:t>SDG 12 “Responsible Consumption and Production” . . . better management of waste and natural resources;</w:t>
      </w:r>
    </w:p>
    <w:p w:rsidR="00BB640E" w:rsidRPr="00464EC8" w:rsidRDefault="00BB640E" w:rsidP="00BB640E">
      <w:pPr>
        <w:pStyle w:val="BodyTextMain"/>
        <w:numPr>
          <w:ilvl w:val="0"/>
          <w:numId w:val="1"/>
        </w:numPr>
        <w:ind w:left="360"/>
        <w:rPr>
          <w:lang w:val="en-GB"/>
        </w:rPr>
      </w:pPr>
      <w:r w:rsidRPr="00464EC8">
        <w:rPr>
          <w:lang w:val="en-GB"/>
        </w:rPr>
        <w:t xml:space="preserve">SDG 8 “Decent Work and Economic Growth” promot[ing] inclusive growth [and] a safe and secure work environment; </w:t>
      </w:r>
    </w:p>
    <w:p w:rsidR="00BB640E" w:rsidRPr="00464EC8" w:rsidRDefault="00BB640E" w:rsidP="00BB640E">
      <w:pPr>
        <w:pStyle w:val="BodyTextMain"/>
        <w:numPr>
          <w:ilvl w:val="0"/>
          <w:numId w:val="1"/>
        </w:numPr>
        <w:ind w:left="360"/>
        <w:rPr>
          <w:lang w:val="en-GB"/>
        </w:rPr>
      </w:pPr>
      <w:r w:rsidRPr="00464EC8">
        <w:rPr>
          <w:lang w:val="en-GB"/>
        </w:rPr>
        <w:t>SDG 13 “Climate Action” . . . becoming carbon neutral by 2050.</w:t>
      </w:r>
      <w:r w:rsidRPr="00464EC8">
        <w:rPr>
          <w:rStyle w:val="FootnoteReference"/>
          <w:lang w:val="en-GB"/>
        </w:rPr>
        <w:footnoteReference w:id="10"/>
      </w:r>
    </w:p>
    <w:p w:rsidR="00BB640E" w:rsidRPr="00464EC8" w:rsidRDefault="00BB640E" w:rsidP="00BB640E">
      <w:pPr>
        <w:pStyle w:val="BodyTextMain"/>
        <w:rPr>
          <w:lang w:val="en-GB"/>
        </w:rPr>
      </w:pPr>
    </w:p>
    <w:p w:rsidR="00BB640E" w:rsidRPr="00464EC8" w:rsidRDefault="00BB640E" w:rsidP="00BB640E">
      <w:pPr>
        <w:pStyle w:val="BodyTextMain"/>
        <w:rPr>
          <w:lang w:val="en-GB"/>
        </w:rPr>
      </w:pPr>
      <w:r w:rsidRPr="00464EC8">
        <w:rPr>
          <w:lang w:val="en-GB"/>
        </w:rPr>
        <w:t xml:space="preserve">Danone noted that it would be </w:t>
      </w:r>
      <w:r w:rsidRPr="0035766F">
        <w:rPr>
          <w:lang w:val="en-GB"/>
        </w:rPr>
        <w:t>commit</w:t>
      </w:r>
      <w:r w:rsidRPr="00464EC8">
        <w:rPr>
          <w:lang w:val="en-GB"/>
        </w:rPr>
        <w:t>ting to other SDGs based on what was material to its stakeholders and its business performance. Danone would contribute to SDGs including SDG 1 “No Poverty,” or poverty reduction; SDG 14 “Life Below Water,” or reducing marine pollution; SDG 15 “Life on Land,” combatting deforestation and land and soil degradation; and SDG 16 “Peace, Justice and Strong Institutions,” or tackling corruption and bribery.</w:t>
      </w:r>
      <w:r w:rsidRPr="00464EC8">
        <w:rPr>
          <w:rStyle w:val="FootnoteReference"/>
          <w:sz w:val="24"/>
          <w:szCs w:val="24"/>
          <w:lang w:val="en-GB"/>
        </w:rPr>
        <w:footnoteReference w:id="11"/>
      </w:r>
    </w:p>
    <w:p w:rsidR="00BB640E" w:rsidRPr="00464EC8" w:rsidRDefault="00BB640E" w:rsidP="00BB640E">
      <w:pPr>
        <w:pStyle w:val="BodyTextMain"/>
        <w:rPr>
          <w:lang w:val="en-GB"/>
        </w:rPr>
      </w:pPr>
    </w:p>
    <w:p w:rsidR="00BB640E" w:rsidRPr="00464EC8" w:rsidRDefault="00BB640E" w:rsidP="00BB640E">
      <w:pPr>
        <w:pStyle w:val="BodyTextMain"/>
        <w:rPr>
          <w:lang w:val="en-GB"/>
        </w:rPr>
      </w:pPr>
    </w:p>
    <w:p w:rsidR="00BB640E" w:rsidRPr="00464EC8" w:rsidRDefault="00BB640E" w:rsidP="00BB640E">
      <w:pPr>
        <w:jc w:val="both"/>
        <w:outlineLvl w:val="0"/>
        <w:rPr>
          <w:rFonts w:ascii="Arial" w:hAnsi="Arial" w:cs="Arial"/>
          <w:b/>
          <w:lang w:val="en-GB"/>
        </w:rPr>
      </w:pPr>
      <w:r w:rsidRPr="00464EC8">
        <w:rPr>
          <w:rFonts w:ascii="Arial" w:hAnsi="Arial" w:cs="Arial"/>
          <w:b/>
          <w:lang w:val="en-GB"/>
        </w:rPr>
        <w:t>Innovative Social Bond</w:t>
      </w:r>
    </w:p>
    <w:p w:rsidR="00BB640E" w:rsidRPr="00464EC8" w:rsidRDefault="00BB640E" w:rsidP="00BB640E">
      <w:pPr>
        <w:pStyle w:val="BodyTextMain"/>
        <w:rPr>
          <w:lang w:val="en-GB"/>
        </w:rPr>
      </w:pPr>
    </w:p>
    <w:p w:rsidR="00BB640E" w:rsidRPr="00464EC8" w:rsidRDefault="00BB640E" w:rsidP="00BB640E">
      <w:pPr>
        <w:pStyle w:val="BodyTextMain"/>
        <w:rPr>
          <w:lang w:val="en-GB"/>
        </w:rPr>
      </w:pPr>
      <w:r w:rsidRPr="00464EC8">
        <w:rPr>
          <w:lang w:val="en-GB"/>
        </w:rPr>
        <w:t>On March 19, 2018, Danone became the first multinational corporation to issue a “social bond.” The bond issue consisted of a €300 million</w:t>
      </w:r>
      <w:r>
        <w:rPr>
          <w:rStyle w:val="FootnoteReference"/>
          <w:lang w:val="en-GB"/>
        </w:rPr>
        <w:footnoteReference w:id="12"/>
      </w:r>
      <w:r w:rsidRPr="00464EC8">
        <w:rPr>
          <w:lang w:val="en-GB"/>
        </w:rPr>
        <w:t xml:space="preserve"> euro-denominated senior note with a seven-year maturity, offering a 1.00</w:t>
      </w:r>
      <w:r>
        <w:rPr>
          <w:lang w:val="en-GB"/>
        </w:rPr>
        <w:t>-</w:t>
      </w:r>
      <w:r w:rsidRPr="00464EC8">
        <w:rPr>
          <w:lang w:val="en-GB"/>
        </w:rPr>
        <w:t>per</w:t>
      </w:r>
      <w:r>
        <w:rPr>
          <w:lang w:val="en-GB"/>
        </w:rPr>
        <w:t>-</w:t>
      </w:r>
      <w:r w:rsidRPr="00464EC8">
        <w:rPr>
          <w:lang w:val="en-GB"/>
        </w:rPr>
        <w:t xml:space="preserve">cent coupon, due March 2025. It aimed to use the proceeds to finance and refinance projects with positive social impacts, including developing a non-GMO </w:t>
      </w:r>
      <w:r>
        <w:rPr>
          <w:lang w:val="en-GB"/>
        </w:rPr>
        <w:t xml:space="preserve">(genetically modified organism) </w:t>
      </w:r>
      <w:r w:rsidRPr="00464EC8">
        <w:rPr>
          <w:lang w:val="en-GB"/>
        </w:rPr>
        <w:t>dairy product; supporting local entrepreneurs whose projects had positive social impacts; conducting medical nutrition research aimed at creating tailored nutrition solutions; investing in small and medium-sized firms in the health and nutrition sector; and funding enhanced employee health care coverage, including maternity and post-natal care benefits.</w:t>
      </w:r>
      <w:r w:rsidRPr="00E81C70">
        <w:rPr>
          <w:rStyle w:val="FootnoteReference"/>
          <w:lang w:val="en-GB"/>
        </w:rPr>
        <w:footnoteReference w:id="13"/>
      </w:r>
    </w:p>
    <w:p w:rsidR="00BB640E" w:rsidRPr="00464EC8" w:rsidRDefault="00BB640E" w:rsidP="00BB640E">
      <w:pPr>
        <w:pStyle w:val="BodyTextMain"/>
        <w:rPr>
          <w:lang w:val="en-GB"/>
        </w:rPr>
      </w:pPr>
    </w:p>
    <w:p w:rsidR="00BB640E" w:rsidRPr="00464EC8" w:rsidRDefault="00BB640E" w:rsidP="00BB640E">
      <w:pPr>
        <w:pStyle w:val="BodyTextMain"/>
        <w:rPr>
          <w:lang w:val="en-GB"/>
        </w:rPr>
      </w:pPr>
    </w:p>
    <w:p w:rsidR="00BB640E" w:rsidRPr="00464EC8" w:rsidRDefault="00BB640E" w:rsidP="00BB640E">
      <w:pPr>
        <w:jc w:val="both"/>
        <w:outlineLvl w:val="0"/>
        <w:rPr>
          <w:rFonts w:ascii="Arial" w:hAnsi="Arial" w:cs="Arial"/>
          <w:b/>
          <w:caps/>
          <w:lang w:val="en-GB"/>
        </w:rPr>
      </w:pPr>
      <w:r w:rsidRPr="00464EC8">
        <w:rPr>
          <w:rFonts w:ascii="Arial" w:hAnsi="Arial" w:cs="Arial"/>
          <w:b/>
          <w:caps/>
          <w:lang w:val="en-GB"/>
        </w:rPr>
        <w:t>Building momentum</w:t>
      </w:r>
    </w:p>
    <w:p w:rsidR="00BB640E" w:rsidRPr="00464EC8" w:rsidRDefault="00BB640E" w:rsidP="00BB640E">
      <w:pPr>
        <w:pStyle w:val="BodyTextMain"/>
        <w:rPr>
          <w:lang w:val="en-GB"/>
        </w:rPr>
      </w:pPr>
    </w:p>
    <w:p w:rsidR="00BB640E" w:rsidRPr="00464EC8" w:rsidRDefault="00BB640E" w:rsidP="00BB640E">
      <w:pPr>
        <w:pStyle w:val="BodyTextMain"/>
        <w:rPr>
          <w:lang w:val="en-GB"/>
        </w:rPr>
      </w:pPr>
      <w:r w:rsidRPr="00464EC8">
        <w:rPr>
          <w:lang w:val="en-GB"/>
        </w:rPr>
        <w:t>Danone had over 40 years of experience in focusing on goals beyond delivering profits to shareholders. Its commitment to its dual project ensured that the company’s societal effects were not ignored in favour of solely economic effects. Over the decades, the company had continued to refine and evolve its approach and commitment to its dual project. Thus, the efforts Danone invested in its integrated report were part of a long</w:t>
      </w:r>
      <w:r>
        <w:rPr>
          <w:lang w:val="en-GB"/>
        </w:rPr>
        <w:t>-</w:t>
      </w:r>
      <w:r w:rsidRPr="00464EC8">
        <w:rPr>
          <w:lang w:val="en-GB"/>
        </w:rPr>
        <w:t xml:space="preserve">standing commitment to all stakeholders. It participated in the IIRC’s </w:t>
      </w:r>
      <w:r>
        <w:rPr>
          <w:lang w:val="en-GB"/>
        </w:rPr>
        <w:t>integrated report (</w:t>
      </w:r>
      <w:r w:rsidRPr="00464EC8">
        <w:rPr>
          <w:lang w:val="en-GB"/>
        </w:rPr>
        <w:t>&lt;IR&gt;</w:t>
      </w:r>
      <w:r>
        <w:rPr>
          <w:lang w:val="en-GB"/>
        </w:rPr>
        <w:t>)</w:t>
      </w:r>
      <w:r w:rsidRPr="00464EC8">
        <w:rPr>
          <w:lang w:val="en-GB"/>
        </w:rPr>
        <w:t xml:space="preserve"> project with the intention of contributing to building a globally accepted environmental, social, and corporate governance framework. However, even though Danone was willing to commit resources to develop an &lt;IR&gt;, in the end it disagreed with the IIRC and preferred to refocus its efforts on creating a report that was inclusive of a broader range of stakeholders.</w:t>
      </w:r>
    </w:p>
    <w:p w:rsidR="00BB640E" w:rsidRPr="00464EC8" w:rsidRDefault="00BB640E" w:rsidP="00BB640E">
      <w:pPr>
        <w:pStyle w:val="BodyTextMain"/>
        <w:rPr>
          <w:lang w:val="en-GB"/>
        </w:rPr>
      </w:pPr>
      <w:r w:rsidRPr="00464EC8">
        <w:rPr>
          <w:lang w:val="en-GB"/>
        </w:rPr>
        <w:lastRenderedPageBreak/>
        <w:t xml:space="preserve">As Danone’s integrated report took shape, the Nature team questioned the IIRC’s strategy of putting a monetary value on indicators and tying everything back to the goal of enhancing shareholder value. Instead, the team relied on developing KPIs to ensure that its integrated report would track progress on both social and economic targets. </w:t>
      </w:r>
    </w:p>
    <w:p w:rsidR="00BB640E" w:rsidRPr="00464EC8" w:rsidRDefault="00BB640E" w:rsidP="00BB640E">
      <w:pPr>
        <w:pStyle w:val="BodyTextMain"/>
        <w:rPr>
          <w:lang w:val="en-GB"/>
        </w:rPr>
      </w:pPr>
    </w:p>
    <w:p w:rsidR="00BB640E" w:rsidRPr="00464EC8" w:rsidRDefault="00BB640E" w:rsidP="00BB640E">
      <w:pPr>
        <w:pStyle w:val="BodyTextMain"/>
        <w:rPr>
          <w:lang w:val="en-GB"/>
        </w:rPr>
      </w:pPr>
      <w:r w:rsidRPr="00464EC8">
        <w:rPr>
          <w:lang w:val="en-GB"/>
        </w:rPr>
        <w:t>The integrated report was published, but Danone’s dual project did not stop there. The firm continued to explore new ways to demonstrate its commitment to social and economic goals; subsidiaries became B Corp</w:t>
      </w:r>
      <w:r>
        <w:rPr>
          <w:lang w:val="en-GB"/>
        </w:rPr>
        <w:t>oration</w:t>
      </w:r>
      <w:r w:rsidRPr="00464EC8">
        <w:rPr>
          <w:lang w:val="en-GB"/>
        </w:rPr>
        <w:t>s and the company issued the first multinational social bond in 2018. As for its decision regarding carbon, Danone might have suffered from being unique. Palmeiro wondered how shareholders would react. Would stakeholders be able to compare Danone to its competitors despite the company not following the same reporting standards? Had the company gone too far towards the social project? She concluded, “Only the future will tell. But I feel that we did what was aligned with the company’s identity and mission. Our work showcases Danone’s uniqueness.”</w:t>
      </w:r>
    </w:p>
    <w:p w:rsidR="00BB640E" w:rsidRPr="00464EC8" w:rsidRDefault="00BB640E" w:rsidP="00BB640E">
      <w:pPr>
        <w:pStyle w:val="BodyTextMain"/>
        <w:rPr>
          <w:lang w:val="en-GB"/>
        </w:rPr>
      </w:pPr>
    </w:p>
    <w:p w:rsidR="00BB640E" w:rsidRPr="00464EC8" w:rsidRDefault="00D60A97" w:rsidP="00BB640E">
      <w:pPr>
        <w:pStyle w:val="BodyTextMain"/>
        <w:rPr>
          <w:lang w:val="en-GB"/>
        </w:rPr>
      </w:pPr>
      <w:r w:rsidRPr="00464EC8">
        <w:rPr>
          <w:noProof/>
          <w:lang w:val="en-GB" w:eastAsia="en-GB"/>
        </w:rPr>
        <mc:AlternateContent>
          <mc:Choice Requires="wps">
            <w:drawing>
              <wp:anchor distT="0" distB="0" distL="114300" distR="114300" simplePos="0" relativeHeight="251659264" behindDoc="0" locked="0" layoutInCell="1" allowOverlap="1" wp14:anchorId="6A503CA4" wp14:editId="23334EB3">
                <wp:simplePos x="0" y="0"/>
                <wp:positionH relativeFrom="column">
                  <wp:posOffset>313055</wp:posOffset>
                </wp:positionH>
                <wp:positionV relativeFrom="paragraph">
                  <wp:posOffset>20955</wp:posOffset>
                </wp:positionV>
                <wp:extent cx="5410200" cy="1403985"/>
                <wp:effectExtent l="0" t="0" r="19050" b="1778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0" cy="1403985"/>
                        </a:xfrm>
                        <a:prstGeom prst="rect">
                          <a:avLst/>
                        </a:prstGeom>
                        <a:solidFill>
                          <a:srgbClr val="FFFFFF"/>
                        </a:solidFill>
                        <a:ln w="9525">
                          <a:solidFill>
                            <a:srgbClr val="000000"/>
                          </a:solidFill>
                          <a:miter lim="800000"/>
                          <a:headEnd/>
                          <a:tailEnd/>
                        </a:ln>
                      </wps:spPr>
                      <wps:txbx>
                        <w:txbxContent>
                          <w:p w:rsidR="00BB640E" w:rsidRPr="00353EE0" w:rsidRDefault="00BB640E" w:rsidP="00BB640E">
                            <w:pPr>
                              <w:rPr>
                                <w:rFonts w:ascii="Arial" w:hAnsi="Arial" w:cs="Arial"/>
                                <w:sz w:val="18"/>
                                <w:szCs w:val="18"/>
                              </w:rPr>
                            </w:pPr>
                            <w:r w:rsidRPr="00353EE0">
                              <w:rPr>
                                <w:rFonts w:ascii="Arial" w:hAnsi="Arial" w:cs="Arial"/>
                                <w:sz w:val="18"/>
                                <w:szCs w:val="18"/>
                              </w:rPr>
                              <w:t>The Ivey Business School gratefully acknowledges the generous support of the CPA-Ivey Centre for Accounting &amp; the Public Interest in the development of this case.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4.65pt;margin-top:1.65pt;width:426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JrhJAIAAEcEAAAOAAAAZHJzL2Uyb0RvYy54bWysU9uO2yAQfa/Uf0C8N3aySTex4qy22aaq&#10;tL1Iu/0AjHGMCgwFEjv9+h2wN01vL1V5QAwzHGbOmVnf9FqRo3BeginpdJJTIgyHWpp9Sb887l4t&#10;KfGBmZopMKKkJ+Hpzebli3VnCzGDFlQtHEEQ44vOlrQNwRZZ5nkrNPMTsMKgswGnWUDT7bPasQ7R&#10;tcpmef4668DV1gEX3uPt3eCkm4TfNIKHT03jRSCqpJhbSLtLexX3bLNmxd4x20o+psH+IQvNpMFP&#10;z1B3LDBycPI3KC25Aw9NmHDQGTSN5CLVgNVM81+qeWiZFakWJMfbM03+/8Hyj8fPjsi6pFf5NSWG&#10;aRTpUfSBvIGezCI/nfUFhj1YDAw9XqPOqVZv74F/9cTAtmVmL26dg64VrMb8pvFldvF0wPERpOo+&#10;QI3fsEOABNQ3TkfykA6C6KjT6axNTIXj5WI+zVFwSjj6pvP8arVcpD9Y8fzcOh/eCdAkHkrqUPwE&#10;z473PsR0WPEcEn/zoGS9k0olw+2rrXLkyLBRdmmN6D+FKUO6kq4Ws8XAwF8h8rT+BKFlwI5XUpd0&#10;eQ5iReTtralTPwYm1XDGlJUZiYzcDSyGvupHYSqoT0ipg6GzcRLx0IL7TkmHXV1S/+3AnKBEvTco&#10;y2o6n8cxSMZ8cT1Dw116qksPMxyhShooGY7bkEYnEWZvUb6dTMRGnYdMxlyxWxPf42TFcbi0U9SP&#10;+d88AQAA//8DAFBLAwQUAAYACAAAACEA5cXiEd0AAAAIAQAADwAAAGRycy9kb3ducmV2LnhtbEyP&#10;QU/DMAyF70j8h8hIXCaWru0mVupOMGknTivjnjWhrWickmRb9+8xJ3ayrff0/L1yM9lBnI0PvSOE&#10;xTwBYahxuqcW4fCxe3oGEaIirQZHBuFqAmyq+7tSFdpdaG/OdWwFh1AoFEIX41hIGZrOWBXmbjTE&#10;2pfzVkU+fSu1VxcOt4NMk2QlreqJP3RqNNvONN/1ySKsfups9v6pZ7S/7t58Y5d6e1giPj5Mry8g&#10;opnivxn+8BkdKmY6uhPpIAaEfJ2xEyHjwfI6WfByREjTPAdZlfK2QPULAAD//wMAUEsBAi0AFAAG&#10;AAgAAAAhALaDOJL+AAAA4QEAABMAAAAAAAAAAAAAAAAAAAAAAFtDb250ZW50X1R5cGVzXS54bWxQ&#10;SwECLQAUAAYACAAAACEAOP0h/9YAAACUAQAACwAAAAAAAAAAAAAAAAAvAQAAX3JlbHMvLnJlbHNQ&#10;SwECLQAUAAYACAAAACEAMyia4SQCAABHBAAADgAAAAAAAAAAAAAAAAAuAgAAZHJzL2Uyb0RvYy54&#10;bWxQSwECLQAUAAYACAAAACEA5cXiEd0AAAAIAQAADwAAAAAAAAAAAAAAAAB+BAAAZHJzL2Rvd25y&#10;ZXYueG1sUEsFBgAAAAAEAAQA8wAAAIgFAAAAAA==&#10;">
                <v:textbox style="mso-fit-shape-to-text:t">
                  <w:txbxContent>
                    <w:p w:rsidR="00BB640E" w:rsidRPr="00353EE0" w:rsidRDefault="00BB640E" w:rsidP="00BB640E">
                      <w:pPr>
                        <w:rPr>
                          <w:rFonts w:ascii="Arial" w:hAnsi="Arial" w:cs="Arial"/>
                          <w:sz w:val="18"/>
                          <w:szCs w:val="18"/>
                        </w:rPr>
                      </w:pPr>
                      <w:r w:rsidRPr="00353EE0">
                        <w:rPr>
                          <w:rFonts w:ascii="Arial" w:hAnsi="Arial" w:cs="Arial"/>
                          <w:sz w:val="18"/>
                          <w:szCs w:val="18"/>
                        </w:rPr>
                        <w:t>The Ivey Business School gratefully acknowledges the generous support of the CPA-Ivey Centre for Accounting &amp; the Public Interest in the development of this case.</w:t>
                      </w:r>
                    </w:p>
                  </w:txbxContent>
                </v:textbox>
              </v:shape>
            </w:pict>
          </mc:Fallback>
        </mc:AlternateContent>
      </w:r>
    </w:p>
    <w:p w:rsidR="00BB640E" w:rsidRPr="00464EC8" w:rsidRDefault="00BB640E" w:rsidP="00BB640E">
      <w:pPr>
        <w:pStyle w:val="BodyTextMain"/>
        <w:rPr>
          <w:lang w:val="en-GB"/>
        </w:rPr>
      </w:pPr>
    </w:p>
    <w:p w:rsidR="00BB640E" w:rsidRPr="00464EC8" w:rsidRDefault="00BB640E" w:rsidP="00BB640E">
      <w:pPr>
        <w:pStyle w:val="BodyTextMain"/>
        <w:rPr>
          <w:lang w:val="en-GB"/>
        </w:rPr>
      </w:pPr>
    </w:p>
    <w:p w:rsidR="00BB640E" w:rsidRPr="00464EC8" w:rsidRDefault="00BB640E" w:rsidP="00BB640E">
      <w:pPr>
        <w:pStyle w:val="BodyTextMain"/>
        <w:rPr>
          <w:lang w:val="en-GB"/>
        </w:rPr>
      </w:pPr>
    </w:p>
    <w:p w:rsidR="00BB640E" w:rsidRPr="00464EC8" w:rsidRDefault="00BB640E" w:rsidP="00BB640E">
      <w:pPr>
        <w:pStyle w:val="BodyTextMain"/>
        <w:rPr>
          <w:highlight w:val="yellow"/>
          <w:lang w:val="en-GB"/>
        </w:rPr>
      </w:pPr>
      <w:r w:rsidRPr="00464EC8">
        <w:rPr>
          <w:highlight w:val="yellow"/>
          <w:lang w:val="en-GB"/>
        </w:rPr>
        <w:br w:type="page"/>
      </w:r>
    </w:p>
    <w:p w:rsidR="00BB640E" w:rsidRPr="00464EC8" w:rsidRDefault="00BB640E" w:rsidP="00BB640E">
      <w:pPr>
        <w:pStyle w:val="Casehead1"/>
        <w:jc w:val="center"/>
        <w:rPr>
          <w:lang w:val="en-GB"/>
        </w:rPr>
      </w:pPr>
      <w:r w:rsidRPr="00464EC8">
        <w:rPr>
          <w:lang w:val="en-GB"/>
        </w:rPr>
        <w:lastRenderedPageBreak/>
        <w:t>Exhibit 1: Excerpts from Danone’s 2016 integrated report</w:t>
      </w:r>
    </w:p>
    <w:p w:rsidR="00BB640E" w:rsidRDefault="00BB640E" w:rsidP="00BB640E">
      <w:pPr>
        <w:pStyle w:val="BodyTextMain"/>
        <w:rPr>
          <w:lang w:val="en-GB"/>
        </w:rPr>
      </w:pPr>
    </w:p>
    <w:p w:rsidR="00BB640E" w:rsidRDefault="00BB640E" w:rsidP="00BB640E">
      <w:pPr>
        <w:pStyle w:val="Casehead2"/>
        <w:jc w:val="center"/>
        <w:rPr>
          <w:lang w:val="en-GB"/>
        </w:rPr>
      </w:pPr>
      <w:r w:rsidRPr="00464EC8">
        <w:rPr>
          <w:lang w:val="en-GB"/>
        </w:rPr>
        <w:t>Our Mission</w:t>
      </w:r>
    </w:p>
    <w:p w:rsidR="00BB640E" w:rsidRPr="00464EC8" w:rsidRDefault="00BB640E" w:rsidP="00BB640E">
      <w:pPr>
        <w:pStyle w:val="BodyTextMain"/>
        <w:rPr>
          <w:lang w:val="en-GB"/>
        </w:rPr>
      </w:pPr>
    </w:p>
    <w:p w:rsidR="00BB640E" w:rsidRPr="00464EC8" w:rsidRDefault="00BB640E" w:rsidP="00BB640E">
      <w:pPr>
        <w:pStyle w:val="BodyTextMain"/>
        <w:jc w:val="center"/>
        <w:rPr>
          <w:sz w:val="24"/>
          <w:szCs w:val="24"/>
          <w:lang w:val="en-GB"/>
        </w:rPr>
      </w:pPr>
      <w:r w:rsidRPr="00464EC8">
        <w:rPr>
          <w:noProof/>
          <w:lang w:val="en-GB" w:eastAsia="en-GB"/>
        </w:rPr>
        <w:drawing>
          <wp:inline distT="0" distB="0" distL="0" distR="0" wp14:anchorId="3616DE56" wp14:editId="265C6914">
            <wp:extent cx="5943600" cy="53276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50000"/>
                              </a14:imgEffect>
                              <a14:imgEffect>
                                <a14:saturation sat="0"/>
                              </a14:imgEffect>
                            </a14:imgLayer>
                          </a14:imgProps>
                        </a:ext>
                      </a:extLst>
                    </a:blip>
                    <a:stretch>
                      <a:fillRect/>
                    </a:stretch>
                  </pic:blipFill>
                  <pic:spPr>
                    <a:xfrm>
                      <a:off x="0" y="0"/>
                      <a:ext cx="5943600" cy="5327650"/>
                    </a:xfrm>
                    <a:prstGeom prst="rect">
                      <a:avLst/>
                    </a:prstGeom>
                  </pic:spPr>
                </pic:pic>
              </a:graphicData>
            </a:graphic>
          </wp:inline>
        </w:drawing>
      </w:r>
    </w:p>
    <w:p w:rsidR="00BB640E" w:rsidRPr="00464EC8" w:rsidRDefault="00BB640E" w:rsidP="00BB640E">
      <w:pPr>
        <w:pStyle w:val="Footnote"/>
        <w:rPr>
          <w:lang w:val="en-GB"/>
        </w:rPr>
      </w:pPr>
    </w:p>
    <w:p w:rsidR="00BB640E" w:rsidRPr="00464EC8" w:rsidRDefault="00BB640E" w:rsidP="00BB640E">
      <w:pPr>
        <w:jc w:val="both"/>
        <w:rPr>
          <w:rFonts w:ascii="Arial" w:hAnsi="Arial" w:cs="Arial"/>
          <w:sz w:val="17"/>
          <w:szCs w:val="17"/>
          <w:lang w:val="en-GB"/>
        </w:rPr>
      </w:pPr>
      <w:r w:rsidRPr="00464EC8">
        <w:rPr>
          <w:rFonts w:ascii="Arial" w:hAnsi="Arial" w:cs="Arial"/>
          <w:sz w:val="17"/>
          <w:szCs w:val="17"/>
          <w:lang w:val="en-GB"/>
        </w:rPr>
        <w:t xml:space="preserve">Source: Danone, </w:t>
      </w:r>
      <w:r w:rsidRPr="0084300C">
        <w:rPr>
          <w:rFonts w:ascii="Arial" w:hAnsi="Arial" w:cs="Arial"/>
          <w:i/>
          <w:sz w:val="17"/>
          <w:szCs w:val="17"/>
          <w:lang w:val="en-GB"/>
        </w:rPr>
        <w:t>Danone 16: Welcome to the Alimentation Revolution</w:t>
      </w:r>
      <w:r w:rsidRPr="00464EC8">
        <w:rPr>
          <w:rFonts w:ascii="Arial" w:hAnsi="Arial" w:cs="Arial"/>
          <w:i/>
          <w:sz w:val="17"/>
          <w:szCs w:val="17"/>
          <w:lang w:val="en-GB"/>
        </w:rPr>
        <w:t>—</w:t>
      </w:r>
      <w:r w:rsidRPr="0084300C">
        <w:rPr>
          <w:rFonts w:ascii="Arial" w:hAnsi="Arial" w:cs="Arial"/>
          <w:i/>
          <w:sz w:val="17"/>
          <w:szCs w:val="17"/>
          <w:lang w:val="en-GB"/>
        </w:rPr>
        <w:t>Integrated Report</w:t>
      </w:r>
      <w:r w:rsidRPr="00464EC8">
        <w:rPr>
          <w:rFonts w:ascii="Arial" w:hAnsi="Arial" w:cs="Arial"/>
          <w:sz w:val="17"/>
          <w:szCs w:val="17"/>
          <w:lang w:val="en-GB"/>
        </w:rPr>
        <w:t>, 9, accessed May 16, 2018, http://danone-danonecom-prod.s3.amazonaws.com/user_upload/Danone-Integrated-Report-Summary-2016.pdf.</w:t>
      </w:r>
    </w:p>
    <w:p w:rsidR="00BB640E" w:rsidRPr="00464EC8" w:rsidRDefault="00BB640E" w:rsidP="00BB640E">
      <w:pPr>
        <w:pStyle w:val="BodyTextMain"/>
        <w:rPr>
          <w:lang w:val="en-GB"/>
        </w:rPr>
      </w:pPr>
    </w:p>
    <w:p w:rsidR="00BB640E" w:rsidRPr="00464EC8" w:rsidRDefault="00BB640E" w:rsidP="00BB640E">
      <w:pPr>
        <w:pStyle w:val="BodyTextMain"/>
        <w:rPr>
          <w:lang w:val="en-GB"/>
        </w:rPr>
      </w:pPr>
    </w:p>
    <w:p w:rsidR="00BB640E" w:rsidRPr="00464EC8" w:rsidRDefault="00BB640E" w:rsidP="00BB640E">
      <w:pPr>
        <w:rPr>
          <w:sz w:val="22"/>
          <w:szCs w:val="22"/>
          <w:lang w:val="en-GB"/>
        </w:rPr>
      </w:pPr>
      <w:r w:rsidRPr="00464EC8">
        <w:rPr>
          <w:lang w:val="en-GB"/>
        </w:rPr>
        <w:br w:type="page"/>
      </w:r>
    </w:p>
    <w:p w:rsidR="00BB640E" w:rsidRPr="00464EC8" w:rsidRDefault="00BB640E" w:rsidP="00BB640E">
      <w:pPr>
        <w:pStyle w:val="Casehead1"/>
        <w:jc w:val="center"/>
        <w:rPr>
          <w:lang w:val="en-GB"/>
        </w:rPr>
      </w:pPr>
      <w:r w:rsidRPr="00464EC8">
        <w:rPr>
          <w:lang w:val="en-GB"/>
        </w:rPr>
        <w:lastRenderedPageBreak/>
        <w:t>Exhibit 1 (continued)</w:t>
      </w:r>
    </w:p>
    <w:p w:rsidR="00BB640E" w:rsidRPr="00BB640E" w:rsidRDefault="00BB640E" w:rsidP="00BB640E">
      <w:pPr>
        <w:pStyle w:val="BodyTextMain"/>
      </w:pPr>
    </w:p>
    <w:p w:rsidR="00BB640E" w:rsidRDefault="00BB640E" w:rsidP="00BB640E">
      <w:pPr>
        <w:pStyle w:val="Casehead2"/>
        <w:jc w:val="center"/>
        <w:rPr>
          <w:lang w:val="en-GB"/>
        </w:rPr>
      </w:pPr>
      <w:r w:rsidRPr="00464EC8">
        <w:rPr>
          <w:lang w:val="en-GB"/>
        </w:rPr>
        <w:t>Material Aspects</w:t>
      </w:r>
    </w:p>
    <w:p w:rsidR="00BB640E" w:rsidRPr="00464EC8" w:rsidRDefault="00BB640E" w:rsidP="00BB640E">
      <w:pPr>
        <w:pStyle w:val="BodyTextMain"/>
        <w:rPr>
          <w:lang w:val="en-GB"/>
        </w:rPr>
      </w:pPr>
    </w:p>
    <w:p w:rsidR="00BB640E" w:rsidRPr="00464EC8" w:rsidRDefault="00BB640E" w:rsidP="00BB640E">
      <w:pPr>
        <w:pStyle w:val="BodyTextMain"/>
        <w:jc w:val="center"/>
        <w:rPr>
          <w:sz w:val="24"/>
          <w:szCs w:val="24"/>
          <w:lang w:val="en-GB"/>
        </w:rPr>
      </w:pPr>
      <w:r w:rsidRPr="00464EC8">
        <w:rPr>
          <w:noProof/>
          <w:lang w:val="en-GB" w:eastAsia="en-GB"/>
        </w:rPr>
        <w:drawing>
          <wp:inline distT="0" distB="0" distL="0" distR="0" wp14:anchorId="62EA8DEC" wp14:editId="5B536F73">
            <wp:extent cx="5943600" cy="657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25000"/>
                              </a14:imgEffect>
                              <a14:imgEffect>
                                <a14:saturation sat="0"/>
                              </a14:imgEffect>
                            </a14:imgLayer>
                          </a14:imgProps>
                        </a:ext>
                      </a:extLst>
                    </a:blip>
                    <a:stretch>
                      <a:fillRect/>
                    </a:stretch>
                  </pic:blipFill>
                  <pic:spPr>
                    <a:xfrm>
                      <a:off x="0" y="0"/>
                      <a:ext cx="5943600" cy="6578600"/>
                    </a:xfrm>
                    <a:prstGeom prst="rect">
                      <a:avLst/>
                    </a:prstGeom>
                  </pic:spPr>
                </pic:pic>
              </a:graphicData>
            </a:graphic>
          </wp:inline>
        </w:drawing>
      </w:r>
    </w:p>
    <w:p w:rsidR="00BB640E" w:rsidRPr="00464EC8" w:rsidRDefault="00BB640E" w:rsidP="00BB640E">
      <w:pPr>
        <w:pStyle w:val="BodyTextMain"/>
        <w:rPr>
          <w:rFonts w:ascii="Arial" w:hAnsi="Arial" w:cs="Arial"/>
          <w:sz w:val="17"/>
          <w:szCs w:val="17"/>
          <w:lang w:val="en-GB"/>
        </w:rPr>
      </w:pPr>
    </w:p>
    <w:p w:rsidR="00BB640E" w:rsidRPr="00464EC8" w:rsidRDefault="00BB640E" w:rsidP="00BB640E">
      <w:pPr>
        <w:pStyle w:val="BodyTextMain"/>
        <w:rPr>
          <w:rFonts w:ascii="Arial" w:hAnsi="Arial" w:cs="Arial"/>
          <w:sz w:val="17"/>
          <w:szCs w:val="17"/>
          <w:lang w:val="en-GB"/>
        </w:rPr>
      </w:pPr>
      <w:r w:rsidRPr="00464EC8">
        <w:rPr>
          <w:rFonts w:ascii="Arial" w:hAnsi="Arial" w:cs="Arial"/>
          <w:sz w:val="17"/>
          <w:szCs w:val="17"/>
          <w:lang w:val="en-GB"/>
        </w:rPr>
        <w:t xml:space="preserve">Source: Danone, </w:t>
      </w:r>
      <w:r w:rsidRPr="00464EC8">
        <w:rPr>
          <w:rFonts w:ascii="Arial" w:hAnsi="Arial" w:cs="Arial"/>
          <w:i/>
          <w:sz w:val="17"/>
          <w:szCs w:val="17"/>
          <w:lang w:val="en-GB"/>
        </w:rPr>
        <w:t>Danone 16: Welcome to the Alimentation Revolution—Integrated Report</w:t>
      </w:r>
      <w:r w:rsidRPr="00464EC8">
        <w:rPr>
          <w:rFonts w:ascii="Arial" w:hAnsi="Arial" w:cs="Arial"/>
          <w:sz w:val="17"/>
          <w:szCs w:val="17"/>
          <w:lang w:val="en-GB"/>
        </w:rPr>
        <w:t>, 12, accessed May 16, 2018, http://danone-danonecom-prod.s3.amazonaws.com/user_upload/Danone-Integrated-Report-Summary-2016.pdf.</w:t>
      </w:r>
    </w:p>
    <w:p w:rsidR="00BB640E" w:rsidRPr="00464EC8" w:rsidRDefault="00BB640E" w:rsidP="00563DC2">
      <w:pPr>
        <w:pStyle w:val="BodyTextMain"/>
        <w:rPr>
          <w:lang w:val="en-GB"/>
        </w:rPr>
      </w:pPr>
      <w:r w:rsidRPr="00464EC8">
        <w:rPr>
          <w:lang w:val="en-GB"/>
        </w:rPr>
        <w:br w:type="page"/>
      </w:r>
    </w:p>
    <w:p w:rsidR="00BB640E" w:rsidRPr="00464EC8" w:rsidRDefault="00BB640E" w:rsidP="00BB640E">
      <w:pPr>
        <w:pStyle w:val="Casehead1"/>
        <w:jc w:val="center"/>
        <w:rPr>
          <w:lang w:val="en-GB"/>
        </w:rPr>
      </w:pPr>
      <w:r w:rsidRPr="00464EC8">
        <w:rPr>
          <w:lang w:val="en-GB"/>
        </w:rPr>
        <w:lastRenderedPageBreak/>
        <w:t>Exhibit 1 (continued)</w:t>
      </w:r>
    </w:p>
    <w:p w:rsidR="00BB640E" w:rsidRPr="00464EC8" w:rsidRDefault="00BB640E" w:rsidP="00BB640E">
      <w:pPr>
        <w:pStyle w:val="BodyTextMain"/>
        <w:rPr>
          <w:lang w:val="en-GB"/>
        </w:rPr>
      </w:pPr>
    </w:p>
    <w:p w:rsidR="00BB640E" w:rsidRPr="00BB640E" w:rsidRDefault="00BB640E" w:rsidP="00BB640E">
      <w:pPr>
        <w:pStyle w:val="Casehead2"/>
        <w:jc w:val="center"/>
        <w:rPr>
          <w:lang w:val="en-GB"/>
        </w:rPr>
      </w:pPr>
      <w:r w:rsidRPr="00BB640E">
        <w:rPr>
          <w:lang w:val="en-GB"/>
        </w:rPr>
        <w:t>Healthier Future</w:t>
      </w:r>
    </w:p>
    <w:p w:rsidR="00BB640E" w:rsidRPr="00464EC8" w:rsidRDefault="00BB640E" w:rsidP="00BB640E">
      <w:pPr>
        <w:pStyle w:val="BodyTextMain"/>
        <w:rPr>
          <w:lang w:val="en-GB"/>
        </w:rPr>
      </w:pPr>
    </w:p>
    <w:tbl>
      <w:tblPr>
        <w:tblStyle w:val="TableGrid"/>
        <w:tblW w:w="9302" w:type="dxa"/>
        <w:jc w:val="center"/>
        <w:tblLook w:val="04A0" w:firstRow="1" w:lastRow="0" w:firstColumn="1" w:lastColumn="0" w:noHBand="0" w:noVBand="1"/>
      </w:tblPr>
      <w:tblGrid>
        <w:gridCol w:w="4813"/>
        <w:gridCol w:w="4489"/>
      </w:tblGrid>
      <w:tr w:rsidR="00BB640E" w:rsidRPr="00464EC8" w:rsidTr="00E81C70">
        <w:trPr>
          <w:jc w:val="center"/>
        </w:trPr>
        <w:tc>
          <w:tcPr>
            <w:tcW w:w="4813" w:type="dxa"/>
          </w:tcPr>
          <w:p w:rsidR="00BB640E" w:rsidRPr="00464EC8" w:rsidRDefault="00BB640E" w:rsidP="00E81C70">
            <w:pPr>
              <w:jc w:val="both"/>
              <w:rPr>
                <w:sz w:val="24"/>
                <w:szCs w:val="24"/>
                <w:lang w:val="en-GB"/>
              </w:rPr>
            </w:pPr>
            <w:r w:rsidRPr="00464EC8">
              <w:rPr>
                <w:noProof/>
                <w:lang w:val="en-GB" w:eastAsia="en-GB"/>
              </w:rPr>
              <w:drawing>
                <wp:inline distT="0" distB="0" distL="0" distR="0" wp14:anchorId="06F89433" wp14:editId="095A127E">
                  <wp:extent cx="2696430" cy="249555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25000"/>
                                    </a14:imgEffect>
                                    <a14:imgEffect>
                                      <a14:saturation sat="0"/>
                                    </a14:imgEffect>
                                  </a14:imgLayer>
                                </a14:imgProps>
                              </a:ext>
                            </a:extLst>
                          </a:blip>
                          <a:stretch>
                            <a:fillRect/>
                          </a:stretch>
                        </pic:blipFill>
                        <pic:spPr>
                          <a:xfrm>
                            <a:off x="0" y="0"/>
                            <a:ext cx="2706717" cy="2505070"/>
                          </a:xfrm>
                          <a:prstGeom prst="rect">
                            <a:avLst/>
                          </a:prstGeom>
                        </pic:spPr>
                      </pic:pic>
                    </a:graphicData>
                  </a:graphic>
                </wp:inline>
              </w:drawing>
            </w:r>
          </w:p>
        </w:tc>
        <w:tc>
          <w:tcPr>
            <w:tcW w:w="4489" w:type="dxa"/>
          </w:tcPr>
          <w:p w:rsidR="00BB640E" w:rsidRPr="00464EC8" w:rsidRDefault="00BB640E" w:rsidP="00E81C70">
            <w:pPr>
              <w:jc w:val="both"/>
              <w:rPr>
                <w:sz w:val="24"/>
                <w:szCs w:val="24"/>
                <w:lang w:val="en-GB"/>
              </w:rPr>
            </w:pPr>
            <w:r w:rsidRPr="00464EC8">
              <w:rPr>
                <w:noProof/>
                <w:lang w:val="en-GB" w:eastAsia="en-GB"/>
              </w:rPr>
              <w:drawing>
                <wp:inline distT="0" distB="0" distL="0" distR="0" wp14:anchorId="6911BE8B" wp14:editId="68C7C5DE">
                  <wp:extent cx="2707640" cy="2504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harpenSoften amount="25000"/>
                                    </a14:imgEffect>
                                    <a14:imgEffect>
                                      <a14:saturation sat="0"/>
                                    </a14:imgEffect>
                                  </a14:imgLayer>
                                </a14:imgProps>
                              </a:ext>
                            </a:extLst>
                          </a:blip>
                          <a:stretch>
                            <a:fillRect/>
                          </a:stretch>
                        </pic:blipFill>
                        <pic:spPr>
                          <a:xfrm>
                            <a:off x="0" y="0"/>
                            <a:ext cx="2714279" cy="2510581"/>
                          </a:xfrm>
                          <a:prstGeom prst="rect">
                            <a:avLst/>
                          </a:prstGeom>
                        </pic:spPr>
                      </pic:pic>
                    </a:graphicData>
                  </a:graphic>
                </wp:inline>
              </w:drawing>
            </w:r>
          </w:p>
        </w:tc>
      </w:tr>
      <w:tr w:rsidR="00BB640E" w:rsidRPr="00464EC8" w:rsidTr="00E81C70">
        <w:trPr>
          <w:jc w:val="center"/>
        </w:trPr>
        <w:tc>
          <w:tcPr>
            <w:tcW w:w="4813" w:type="dxa"/>
          </w:tcPr>
          <w:p w:rsidR="00BB640E" w:rsidRPr="00464EC8" w:rsidRDefault="00BB640E" w:rsidP="00E81C70">
            <w:pPr>
              <w:tabs>
                <w:tab w:val="right" w:pos="5015"/>
              </w:tabs>
              <w:jc w:val="both"/>
              <w:rPr>
                <w:sz w:val="24"/>
                <w:szCs w:val="24"/>
                <w:lang w:val="en-GB"/>
              </w:rPr>
            </w:pPr>
            <w:r w:rsidRPr="00464EC8">
              <w:rPr>
                <w:noProof/>
                <w:lang w:val="en-GB" w:eastAsia="en-GB"/>
              </w:rPr>
              <w:drawing>
                <wp:inline distT="0" distB="0" distL="0" distR="0" wp14:anchorId="159A40BB" wp14:editId="59B1FF41">
                  <wp:extent cx="2704346" cy="2275703"/>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25000"/>
                                    </a14:imgEffect>
                                    <a14:imgEffect>
                                      <a14:saturation sat="0"/>
                                    </a14:imgEffect>
                                  </a14:imgLayer>
                                </a14:imgProps>
                              </a:ext>
                            </a:extLst>
                          </a:blip>
                          <a:stretch>
                            <a:fillRect/>
                          </a:stretch>
                        </pic:blipFill>
                        <pic:spPr>
                          <a:xfrm>
                            <a:off x="0" y="0"/>
                            <a:ext cx="2721012" cy="2289727"/>
                          </a:xfrm>
                          <a:prstGeom prst="rect">
                            <a:avLst/>
                          </a:prstGeom>
                        </pic:spPr>
                      </pic:pic>
                    </a:graphicData>
                  </a:graphic>
                </wp:inline>
              </w:drawing>
            </w:r>
          </w:p>
        </w:tc>
        <w:tc>
          <w:tcPr>
            <w:tcW w:w="4489" w:type="dxa"/>
          </w:tcPr>
          <w:p w:rsidR="00BB640E" w:rsidRPr="00464EC8" w:rsidRDefault="00BB640E" w:rsidP="00E81C70">
            <w:pPr>
              <w:jc w:val="both"/>
              <w:rPr>
                <w:sz w:val="24"/>
                <w:szCs w:val="24"/>
                <w:lang w:val="en-GB"/>
              </w:rPr>
            </w:pPr>
            <w:r w:rsidRPr="00464EC8">
              <w:rPr>
                <w:noProof/>
                <w:lang w:val="en-GB" w:eastAsia="en-GB"/>
              </w:rPr>
              <w:drawing>
                <wp:inline distT="0" distB="0" distL="0" distR="0" wp14:anchorId="637F28C9" wp14:editId="204C9278">
                  <wp:extent cx="2704346" cy="2277344"/>
                  <wp:effectExtent l="0" t="0" r="127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25000"/>
                                    </a14:imgEffect>
                                    <a14:imgEffect>
                                      <a14:saturation sat="0"/>
                                    </a14:imgEffect>
                                  </a14:imgLayer>
                                </a14:imgProps>
                              </a:ext>
                            </a:extLst>
                          </a:blip>
                          <a:stretch>
                            <a:fillRect/>
                          </a:stretch>
                        </pic:blipFill>
                        <pic:spPr>
                          <a:xfrm>
                            <a:off x="0" y="0"/>
                            <a:ext cx="2716331" cy="2287437"/>
                          </a:xfrm>
                          <a:prstGeom prst="rect">
                            <a:avLst/>
                          </a:prstGeom>
                        </pic:spPr>
                      </pic:pic>
                    </a:graphicData>
                  </a:graphic>
                </wp:inline>
              </w:drawing>
            </w:r>
          </w:p>
        </w:tc>
      </w:tr>
    </w:tbl>
    <w:p w:rsidR="00BB640E" w:rsidRPr="00464EC8" w:rsidRDefault="00BB640E" w:rsidP="00BB640E">
      <w:pPr>
        <w:pStyle w:val="Footnote"/>
        <w:rPr>
          <w:lang w:val="en-GB"/>
        </w:rPr>
      </w:pPr>
    </w:p>
    <w:p w:rsidR="00BB640E" w:rsidRPr="00464EC8" w:rsidRDefault="00BB640E" w:rsidP="00BB640E">
      <w:pPr>
        <w:jc w:val="both"/>
        <w:rPr>
          <w:sz w:val="24"/>
          <w:szCs w:val="24"/>
          <w:lang w:val="en-GB"/>
        </w:rPr>
      </w:pPr>
      <w:r w:rsidRPr="00464EC8">
        <w:rPr>
          <w:rFonts w:ascii="Arial" w:hAnsi="Arial" w:cs="Arial"/>
          <w:sz w:val="17"/>
          <w:szCs w:val="17"/>
          <w:lang w:val="en-GB"/>
        </w:rPr>
        <w:t xml:space="preserve">Source: “DANONE – Integrated Report 2016 – Unique Business Approach,” YouTube video, 1:21, posted by “Danone,” April 11, 2017, accessed May 16, 2018, </w:t>
      </w:r>
      <w:hyperlink r:id="rId24" w:history="1">
        <w:r w:rsidRPr="00E81C70">
          <w:rPr>
            <w:rStyle w:val="FootnoteChar"/>
          </w:rPr>
          <w:t>https://youtu.be/sivXgPVo67E</w:t>
        </w:r>
      </w:hyperlink>
      <w:r w:rsidRPr="00E81C70">
        <w:rPr>
          <w:rStyle w:val="FootnoteChar"/>
        </w:rPr>
        <w:t xml:space="preserve">; “DANONE - Integrated Report 2016 – Better Health,” YouTube video, 1:56, posted by “Danone,” April 11, 2017, accessed May 16, 2018, </w:t>
      </w:r>
      <w:hyperlink r:id="rId25" w:history="1">
        <w:r w:rsidRPr="00E81C70">
          <w:rPr>
            <w:rStyle w:val="FootnoteChar"/>
          </w:rPr>
          <w:t>https://youtu.be/nFtVl5sl5y4</w:t>
        </w:r>
      </w:hyperlink>
      <w:r w:rsidRPr="00E81C70">
        <w:rPr>
          <w:rStyle w:val="FootnoteChar"/>
        </w:rPr>
        <w:t xml:space="preserve">; “DANONE – Integrated Report 2016 – Better World,” YouTube video, 1:49, posted by “Danone,” April 11, 2017, accessed May 16, 2018, </w:t>
      </w:r>
      <w:hyperlink r:id="rId26" w:history="1">
        <w:r w:rsidRPr="00E81C70">
          <w:rPr>
            <w:rStyle w:val="FootnoteChar"/>
          </w:rPr>
          <w:t>https://youtu.be/ohznFnWCvZE</w:t>
        </w:r>
      </w:hyperlink>
      <w:r w:rsidRPr="00E81C70">
        <w:rPr>
          <w:rStyle w:val="FootnoteChar"/>
        </w:rPr>
        <w:t xml:space="preserve">; “DANONE – Integrated Report 2016 – Better Lives,” YouTube video, 1:11, posted by “Danone,” April 11, 2017, accessed May 16, 2018, </w:t>
      </w:r>
      <w:hyperlink r:id="rId27" w:history="1">
        <w:r w:rsidRPr="00E81C70">
          <w:rPr>
            <w:rStyle w:val="FootnoteChar"/>
          </w:rPr>
          <w:t>https://youtu.be/jcQ1KFQugtM</w:t>
        </w:r>
      </w:hyperlink>
      <w:r w:rsidRPr="00E81C70">
        <w:rPr>
          <w:rStyle w:val="FootnoteChar"/>
        </w:rPr>
        <w:t>;</w:t>
      </w:r>
      <w:r w:rsidRPr="00464EC8">
        <w:rPr>
          <w:rFonts w:ascii="Arial" w:hAnsi="Arial" w:cs="Arial"/>
          <w:sz w:val="17"/>
          <w:szCs w:val="17"/>
          <w:lang w:val="en-GB"/>
        </w:rPr>
        <w:t xml:space="preserve"> Danone, </w:t>
      </w:r>
      <w:r w:rsidRPr="00464EC8">
        <w:rPr>
          <w:rFonts w:ascii="Arial" w:hAnsi="Arial" w:cs="Arial"/>
          <w:i/>
          <w:sz w:val="17"/>
          <w:szCs w:val="17"/>
          <w:lang w:val="en-GB"/>
        </w:rPr>
        <w:t>Danone 16: Welcome to the Alimentation Revolution—Integrated Report</w:t>
      </w:r>
      <w:r w:rsidRPr="00464EC8">
        <w:rPr>
          <w:rFonts w:ascii="Arial" w:hAnsi="Arial" w:cs="Arial"/>
          <w:sz w:val="17"/>
          <w:szCs w:val="17"/>
          <w:lang w:val="en-GB"/>
        </w:rPr>
        <w:t>, 13, accessed May 16, 2018, http://danone-danonecom-prod.s3.amazonaws.com/user_upload/Danone-Integrated-Report-Summary-2016.pdf.</w:t>
      </w:r>
    </w:p>
    <w:p w:rsidR="00BB640E" w:rsidRPr="00464EC8" w:rsidRDefault="00BB640E" w:rsidP="00BB640E">
      <w:pPr>
        <w:pStyle w:val="BodyTextMain"/>
        <w:rPr>
          <w:lang w:val="en-GB"/>
        </w:rPr>
      </w:pPr>
    </w:p>
    <w:p w:rsidR="00BB640E" w:rsidRPr="00464EC8" w:rsidRDefault="00BB640E" w:rsidP="00BB640E">
      <w:pPr>
        <w:jc w:val="both"/>
        <w:rPr>
          <w:sz w:val="24"/>
          <w:szCs w:val="24"/>
          <w:lang w:val="en-GB"/>
        </w:rPr>
      </w:pPr>
      <w:r w:rsidRPr="00464EC8">
        <w:rPr>
          <w:sz w:val="24"/>
          <w:szCs w:val="24"/>
          <w:lang w:val="en-GB"/>
        </w:rPr>
        <w:br w:type="page"/>
      </w:r>
    </w:p>
    <w:p w:rsidR="00BB640E" w:rsidRPr="00464EC8" w:rsidRDefault="00BB640E" w:rsidP="00563DC2">
      <w:pPr>
        <w:pStyle w:val="Casehead1"/>
        <w:jc w:val="center"/>
        <w:rPr>
          <w:lang w:val="en-GB"/>
        </w:rPr>
      </w:pPr>
      <w:r w:rsidRPr="00464EC8">
        <w:rPr>
          <w:lang w:val="en-GB"/>
        </w:rPr>
        <w:lastRenderedPageBreak/>
        <w:t>Exhibit 1 (continued)</w:t>
      </w:r>
    </w:p>
    <w:p w:rsidR="00BB640E" w:rsidRPr="00464EC8" w:rsidRDefault="00BB640E" w:rsidP="00BB640E">
      <w:pPr>
        <w:pStyle w:val="BodyTextMain"/>
        <w:rPr>
          <w:lang w:val="en-GB"/>
        </w:rPr>
      </w:pPr>
    </w:p>
    <w:p w:rsidR="00BB640E" w:rsidRDefault="00BB640E" w:rsidP="00563DC2">
      <w:pPr>
        <w:pStyle w:val="Casehead2"/>
        <w:jc w:val="center"/>
        <w:rPr>
          <w:lang w:val="en-GB"/>
        </w:rPr>
      </w:pPr>
      <w:r w:rsidRPr="008C5B7C">
        <w:rPr>
          <w:lang w:val="en-GB"/>
        </w:rPr>
        <w:t>Unique Business Approach</w:t>
      </w:r>
    </w:p>
    <w:p w:rsidR="00BB640E" w:rsidRPr="008C5B7C" w:rsidRDefault="00BB640E" w:rsidP="00BB640E">
      <w:pPr>
        <w:pStyle w:val="BodyTextMain"/>
        <w:rPr>
          <w:lang w:val="en-GB"/>
        </w:rPr>
      </w:pPr>
    </w:p>
    <w:p w:rsidR="00BB640E" w:rsidRPr="00464EC8" w:rsidRDefault="00BB640E" w:rsidP="00BB640E">
      <w:pPr>
        <w:jc w:val="center"/>
        <w:rPr>
          <w:sz w:val="24"/>
          <w:szCs w:val="24"/>
          <w:lang w:val="en-GB"/>
        </w:rPr>
      </w:pPr>
      <w:r w:rsidRPr="00464EC8">
        <w:rPr>
          <w:noProof/>
          <w:lang w:val="en-GB" w:eastAsia="en-GB"/>
        </w:rPr>
        <w:drawing>
          <wp:inline distT="0" distB="0" distL="0" distR="0" wp14:anchorId="10686CB5" wp14:editId="111F27CF">
            <wp:extent cx="6019799" cy="55626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25000"/>
                              </a14:imgEffect>
                              <a14:imgEffect>
                                <a14:saturation sat="0"/>
                              </a14:imgEffect>
                            </a14:imgLayer>
                          </a14:imgProps>
                        </a:ext>
                      </a:extLst>
                    </a:blip>
                    <a:stretch>
                      <a:fillRect/>
                    </a:stretch>
                  </pic:blipFill>
                  <pic:spPr>
                    <a:xfrm>
                      <a:off x="0" y="0"/>
                      <a:ext cx="6021563" cy="5564230"/>
                    </a:xfrm>
                    <a:prstGeom prst="rect">
                      <a:avLst/>
                    </a:prstGeom>
                  </pic:spPr>
                </pic:pic>
              </a:graphicData>
            </a:graphic>
          </wp:inline>
        </w:drawing>
      </w:r>
    </w:p>
    <w:p w:rsidR="00BB640E" w:rsidRDefault="00BB640E" w:rsidP="00BB640E">
      <w:pPr>
        <w:jc w:val="both"/>
        <w:rPr>
          <w:rFonts w:ascii="Arial" w:hAnsi="Arial" w:cs="Arial"/>
          <w:sz w:val="17"/>
          <w:szCs w:val="17"/>
          <w:lang w:val="en-GB"/>
        </w:rPr>
      </w:pPr>
    </w:p>
    <w:p w:rsidR="00BB640E" w:rsidRPr="00464EC8" w:rsidRDefault="00BB640E" w:rsidP="00BB640E">
      <w:pPr>
        <w:jc w:val="both"/>
        <w:rPr>
          <w:rFonts w:ascii="Arial" w:hAnsi="Arial" w:cs="Arial"/>
          <w:sz w:val="17"/>
          <w:szCs w:val="17"/>
          <w:lang w:val="en-GB"/>
        </w:rPr>
      </w:pPr>
      <w:r w:rsidRPr="00464EC8">
        <w:rPr>
          <w:rFonts w:ascii="Arial" w:hAnsi="Arial" w:cs="Arial"/>
          <w:sz w:val="17"/>
          <w:szCs w:val="17"/>
          <w:lang w:val="en-GB"/>
        </w:rPr>
        <w:t xml:space="preserve">Source: Danone, </w:t>
      </w:r>
      <w:r w:rsidRPr="00464EC8">
        <w:rPr>
          <w:rFonts w:ascii="Arial" w:hAnsi="Arial" w:cs="Arial"/>
          <w:i/>
          <w:sz w:val="17"/>
          <w:szCs w:val="17"/>
          <w:lang w:val="en-GB"/>
        </w:rPr>
        <w:t>Danone 16: Welcome to the Alimentation Revolution—Integrated Report</w:t>
      </w:r>
      <w:r w:rsidRPr="00464EC8">
        <w:rPr>
          <w:rFonts w:ascii="Arial" w:hAnsi="Arial" w:cs="Arial"/>
          <w:sz w:val="17"/>
          <w:szCs w:val="17"/>
          <w:lang w:val="en-GB"/>
        </w:rPr>
        <w:t>, 14, accessed May 16, 2018, http://danone-danonecom-prod.s3.amazonaws.com/user_upload/Danone-Integrated-Report-Summary-2016.pdf.</w:t>
      </w:r>
    </w:p>
    <w:p w:rsidR="00BB640E" w:rsidRPr="00464EC8" w:rsidRDefault="00BB640E" w:rsidP="00BB640E">
      <w:pPr>
        <w:pStyle w:val="BodyTextMain"/>
        <w:rPr>
          <w:lang w:val="en-GB"/>
        </w:rPr>
      </w:pPr>
    </w:p>
    <w:p w:rsidR="00BB640E" w:rsidRPr="00464EC8" w:rsidRDefault="00BB640E" w:rsidP="00BB640E">
      <w:pPr>
        <w:pStyle w:val="BodyTextMain"/>
        <w:rPr>
          <w:lang w:val="en-GB"/>
        </w:rPr>
      </w:pPr>
      <w:r w:rsidRPr="00464EC8">
        <w:rPr>
          <w:lang w:val="en-GB"/>
        </w:rPr>
        <w:br w:type="page"/>
      </w:r>
    </w:p>
    <w:p w:rsidR="00BB640E" w:rsidRPr="00464EC8" w:rsidRDefault="00BB640E" w:rsidP="00563DC2">
      <w:pPr>
        <w:pStyle w:val="Casehead1"/>
        <w:jc w:val="center"/>
        <w:rPr>
          <w:lang w:val="en-GB"/>
        </w:rPr>
      </w:pPr>
      <w:r w:rsidRPr="00464EC8">
        <w:rPr>
          <w:lang w:val="en-GB"/>
        </w:rPr>
        <w:lastRenderedPageBreak/>
        <w:t>Exhibit 1 (continued)</w:t>
      </w:r>
    </w:p>
    <w:p w:rsidR="00BB640E" w:rsidRPr="00464EC8" w:rsidRDefault="00BB640E" w:rsidP="00BB640E">
      <w:pPr>
        <w:pStyle w:val="BodyTextMain"/>
        <w:rPr>
          <w:lang w:val="en-GB"/>
        </w:rPr>
      </w:pPr>
    </w:p>
    <w:p w:rsidR="00BB640E" w:rsidRDefault="00BB640E" w:rsidP="00563DC2">
      <w:pPr>
        <w:pStyle w:val="Casehead2"/>
        <w:jc w:val="center"/>
        <w:rPr>
          <w:lang w:val="en-GB"/>
        </w:rPr>
      </w:pPr>
      <w:r w:rsidRPr="008C5B7C">
        <w:rPr>
          <w:lang w:val="en-GB"/>
        </w:rPr>
        <w:t>Unique Business Approach</w:t>
      </w:r>
      <w:r w:rsidRPr="00464EC8">
        <w:rPr>
          <w:lang w:val="en-GB"/>
        </w:rPr>
        <w:t>—</w:t>
      </w:r>
      <w:r w:rsidRPr="008C5B7C">
        <w:rPr>
          <w:lang w:val="en-GB"/>
        </w:rPr>
        <w:t>K</w:t>
      </w:r>
      <w:r>
        <w:rPr>
          <w:lang w:val="en-GB"/>
        </w:rPr>
        <w:t xml:space="preserve">ey </w:t>
      </w:r>
      <w:r w:rsidRPr="008C5B7C">
        <w:rPr>
          <w:lang w:val="en-GB"/>
        </w:rPr>
        <w:t>P</w:t>
      </w:r>
      <w:r>
        <w:rPr>
          <w:lang w:val="en-GB"/>
        </w:rPr>
        <w:t xml:space="preserve">erformance </w:t>
      </w:r>
      <w:r w:rsidRPr="008C5B7C">
        <w:rPr>
          <w:lang w:val="en-GB"/>
        </w:rPr>
        <w:t>I</w:t>
      </w:r>
      <w:r>
        <w:rPr>
          <w:lang w:val="en-GB"/>
        </w:rPr>
        <w:t>ndicator</w:t>
      </w:r>
      <w:r w:rsidRPr="008C5B7C">
        <w:rPr>
          <w:lang w:val="en-GB"/>
        </w:rPr>
        <w:t>s</w:t>
      </w:r>
    </w:p>
    <w:p w:rsidR="00BB640E" w:rsidRPr="008C5B7C" w:rsidRDefault="00BB640E" w:rsidP="00BB640E">
      <w:pPr>
        <w:pStyle w:val="BodyTextMain"/>
        <w:rPr>
          <w:lang w:val="en-GB"/>
        </w:rPr>
      </w:pPr>
    </w:p>
    <w:p w:rsidR="00BB640E" w:rsidRPr="00464EC8" w:rsidRDefault="00BB640E" w:rsidP="00BB640E">
      <w:pPr>
        <w:jc w:val="center"/>
        <w:rPr>
          <w:rStyle w:val="BodyTextMainChar"/>
        </w:rPr>
      </w:pPr>
      <w:r w:rsidRPr="00464EC8">
        <w:rPr>
          <w:noProof/>
          <w:lang w:val="en-GB" w:eastAsia="en-GB"/>
        </w:rPr>
        <w:drawing>
          <wp:inline distT="0" distB="0" distL="0" distR="0" wp14:anchorId="1AB741FA" wp14:editId="036ACDBE">
            <wp:extent cx="5943600" cy="4743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25000"/>
                              </a14:imgEffect>
                              <a14:imgEffect>
                                <a14:saturation sat="0"/>
                              </a14:imgEffect>
                            </a14:imgLayer>
                          </a14:imgProps>
                        </a:ext>
                      </a:extLst>
                    </a:blip>
                    <a:stretch>
                      <a:fillRect/>
                    </a:stretch>
                  </pic:blipFill>
                  <pic:spPr>
                    <a:xfrm>
                      <a:off x="0" y="0"/>
                      <a:ext cx="5943600" cy="4743450"/>
                    </a:xfrm>
                    <a:prstGeom prst="rect">
                      <a:avLst/>
                    </a:prstGeom>
                  </pic:spPr>
                </pic:pic>
              </a:graphicData>
            </a:graphic>
          </wp:inline>
        </w:drawing>
      </w:r>
    </w:p>
    <w:p w:rsidR="00BB640E" w:rsidRPr="00464EC8" w:rsidRDefault="00BB640E" w:rsidP="00BB640E">
      <w:pPr>
        <w:jc w:val="both"/>
        <w:rPr>
          <w:rFonts w:ascii="Arial" w:hAnsi="Arial" w:cs="Arial"/>
          <w:sz w:val="17"/>
          <w:szCs w:val="17"/>
          <w:lang w:val="en-GB"/>
        </w:rPr>
      </w:pPr>
    </w:p>
    <w:p w:rsidR="00BB640E" w:rsidRPr="00464EC8" w:rsidRDefault="00BB640E" w:rsidP="00BB640E">
      <w:pPr>
        <w:jc w:val="both"/>
        <w:rPr>
          <w:rFonts w:ascii="Arial" w:hAnsi="Arial" w:cs="Arial"/>
          <w:sz w:val="17"/>
          <w:szCs w:val="17"/>
          <w:lang w:val="en-GB"/>
        </w:rPr>
      </w:pPr>
      <w:r w:rsidRPr="00464EC8">
        <w:rPr>
          <w:rFonts w:ascii="Arial" w:hAnsi="Arial" w:cs="Arial"/>
          <w:sz w:val="17"/>
          <w:szCs w:val="17"/>
          <w:lang w:val="en-GB"/>
        </w:rPr>
        <w:t xml:space="preserve">Source: Danone, </w:t>
      </w:r>
      <w:r w:rsidRPr="00464EC8">
        <w:rPr>
          <w:rFonts w:ascii="Arial" w:hAnsi="Arial" w:cs="Arial"/>
          <w:i/>
          <w:sz w:val="17"/>
          <w:szCs w:val="17"/>
          <w:lang w:val="en-GB"/>
        </w:rPr>
        <w:t>Danone 16: Welcome to the Alimentation Revolution—Integrated Report</w:t>
      </w:r>
      <w:r w:rsidRPr="00464EC8">
        <w:rPr>
          <w:rFonts w:ascii="Arial" w:hAnsi="Arial" w:cs="Arial"/>
          <w:sz w:val="17"/>
          <w:szCs w:val="17"/>
          <w:lang w:val="en-GB"/>
        </w:rPr>
        <w:t>, 15, accessed May 16, 2018, http://danone-danonecom-prod.s3.amazonaws.com/user_upload/Danone-Integrated-Report-Summary-2016.pdf.</w:t>
      </w:r>
    </w:p>
    <w:p w:rsidR="00BB640E" w:rsidRPr="00464EC8" w:rsidRDefault="00BB640E" w:rsidP="00BB640E">
      <w:pPr>
        <w:pStyle w:val="BodyTextMain"/>
        <w:rPr>
          <w:lang w:val="en-GB"/>
        </w:rPr>
      </w:pPr>
    </w:p>
    <w:p w:rsidR="00BB640E" w:rsidRPr="00464EC8" w:rsidRDefault="00BB640E" w:rsidP="00BB640E">
      <w:pPr>
        <w:pStyle w:val="BodyTextMain"/>
        <w:rPr>
          <w:lang w:val="en-GB"/>
        </w:rPr>
      </w:pPr>
    </w:p>
    <w:p w:rsidR="00BB640E" w:rsidRPr="00464EC8" w:rsidRDefault="00BB640E" w:rsidP="00BB640E">
      <w:pPr>
        <w:pStyle w:val="BodyTextMain"/>
        <w:rPr>
          <w:lang w:val="en-GB"/>
        </w:rPr>
      </w:pPr>
      <w:r w:rsidRPr="00464EC8">
        <w:rPr>
          <w:lang w:val="en-GB"/>
        </w:rPr>
        <w:br w:type="page"/>
      </w:r>
    </w:p>
    <w:p w:rsidR="00BB640E" w:rsidRPr="00464EC8" w:rsidRDefault="00BB640E" w:rsidP="00563DC2">
      <w:pPr>
        <w:pStyle w:val="Casehead1"/>
        <w:jc w:val="center"/>
        <w:rPr>
          <w:lang w:val="en-GB"/>
        </w:rPr>
      </w:pPr>
      <w:r w:rsidRPr="00464EC8">
        <w:rPr>
          <w:lang w:val="en-GB"/>
        </w:rPr>
        <w:lastRenderedPageBreak/>
        <w:t>Exhibit 1 (continued)</w:t>
      </w:r>
    </w:p>
    <w:p w:rsidR="00BB640E" w:rsidRPr="00464EC8" w:rsidRDefault="00BB640E" w:rsidP="00BB640E">
      <w:pPr>
        <w:pStyle w:val="BodyTextMain"/>
        <w:rPr>
          <w:lang w:val="en-GB"/>
        </w:rPr>
      </w:pPr>
    </w:p>
    <w:p w:rsidR="00BB640E" w:rsidRDefault="00BB640E" w:rsidP="00563DC2">
      <w:pPr>
        <w:pStyle w:val="Casehead2"/>
        <w:jc w:val="center"/>
        <w:rPr>
          <w:lang w:val="en-GB"/>
        </w:rPr>
      </w:pPr>
      <w:r w:rsidRPr="00464EC8">
        <w:rPr>
          <w:lang w:val="en-GB"/>
        </w:rPr>
        <w:t>Better World—Nature Dashboard</w:t>
      </w:r>
    </w:p>
    <w:p w:rsidR="00BB640E" w:rsidRPr="00464EC8" w:rsidRDefault="00BB640E" w:rsidP="00BB640E">
      <w:pPr>
        <w:pStyle w:val="BodyTextMain"/>
        <w:rPr>
          <w:lang w:val="en-GB"/>
        </w:rPr>
      </w:pPr>
    </w:p>
    <w:p w:rsidR="00BB640E" w:rsidRPr="00464EC8" w:rsidRDefault="00BB640E" w:rsidP="00BB640E">
      <w:pPr>
        <w:jc w:val="center"/>
        <w:rPr>
          <w:rStyle w:val="BodyTextMainChar"/>
        </w:rPr>
      </w:pPr>
      <w:r w:rsidRPr="00464EC8">
        <w:rPr>
          <w:noProof/>
          <w:lang w:val="en-GB" w:eastAsia="en-GB"/>
        </w:rPr>
        <w:drawing>
          <wp:inline distT="0" distB="0" distL="0" distR="0" wp14:anchorId="4B86569F" wp14:editId="7BB5E228">
            <wp:extent cx="5937250" cy="47879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harpenSoften amount="25000"/>
                              </a14:imgEffect>
                              <a14:imgEffect>
                                <a14:saturation sat="0"/>
                              </a14:imgEffect>
                            </a14:imgLayer>
                          </a14:imgProps>
                        </a:ext>
                      </a:extLst>
                    </a:blip>
                    <a:stretch>
                      <a:fillRect/>
                    </a:stretch>
                  </pic:blipFill>
                  <pic:spPr>
                    <a:xfrm>
                      <a:off x="0" y="0"/>
                      <a:ext cx="5943600" cy="4793021"/>
                    </a:xfrm>
                    <a:prstGeom prst="rect">
                      <a:avLst/>
                    </a:prstGeom>
                  </pic:spPr>
                </pic:pic>
              </a:graphicData>
            </a:graphic>
          </wp:inline>
        </w:drawing>
      </w:r>
    </w:p>
    <w:p w:rsidR="00563DC2" w:rsidRDefault="00563DC2" w:rsidP="00BB640E">
      <w:pPr>
        <w:rPr>
          <w:rFonts w:ascii="Arial" w:hAnsi="Arial" w:cs="Arial"/>
          <w:sz w:val="17"/>
          <w:szCs w:val="17"/>
          <w:lang w:val="en-GB"/>
        </w:rPr>
      </w:pPr>
    </w:p>
    <w:p w:rsidR="00BB640E" w:rsidRPr="00464EC8" w:rsidRDefault="00BB640E" w:rsidP="00BB640E">
      <w:pPr>
        <w:rPr>
          <w:rFonts w:ascii="Arial" w:hAnsi="Arial" w:cs="Arial"/>
          <w:sz w:val="17"/>
          <w:szCs w:val="17"/>
          <w:lang w:val="en-GB"/>
        </w:rPr>
      </w:pPr>
      <w:r w:rsidRPr="00464EC8">
        <w:rPr>
          <w:rFonts w:ascii="Arial" w:hAnsi="Arial" w:cs="Arial"/>
          <w:sz w:val="17"/>
          <w:szCs w:val="17"/>
          <w:lang w:val="en-GB"/>
        </w:rPr>
        <w:t xml:space="preserve">Source: Danone, </w:t>
      </w:r>
      <w:r w:rsidRPr="00464EC8">
        <w:rPr>
          <w:rFonts w:ascii="Arial" w:hAnsi="Arial" w:cs="Arial"/>
          <w:i/>
          <w:sz w:val="17"/>
          <w:szCs w:val="17"/>
          <w:lang w:val="en-GB"/>
        </w:rPr>
        <w:t>Danone 16: Welcome to the Alimentation Revolution—Integrated Report</w:t>
      </w:r>
      <w:r w:rsidRPr="00464EC8">
        <w:rPr>
          <w:rFonts w:ascii="Arial" w:hAnsi="Arial" w:cs="Arial"/>
          <w:sz w:val="17"/>
          <w:szCs w:val="17"/>
          <w:lang w:val="en-GB"/>
        </w:rPr>
        <w:t>, 33, accessed May 16, 2018, http://danone-danonecom-prod.s3.amazonaws.com/user_upload/Danone-Integrated-Report-Summary-2016.pdf.</w:t>
      </w:r>
    </w:p>
    <w:p w:rsidR="00BB640E" w:rsidRPr="00464EC8" w:rsidRDefault="00BB640E" w:rsidP="00BB640E">
      <w:pPr>
        <w:pStyle w:val="BodyTextMain"/>
        <w:rPr>
          <w:lang w:val="en-GB"/>
        </w:rPr>
      </w:pPr>
    </w:p>
    <w:p w:rsidR="00BB640E" w:rsidRPr="00464EC8" w:rsidRDefault="00BB640E" w:rsidP="00BB640E">
      <w:pPr>
        <w:rPr>
          <w:sz w:val="22"/>
          <w:szCs w:val="22"/>
          <w:lang w:val="en-GB"/>
        </w:rPr>
      </w:pPr>
      <w:r w:rsidRPr="00464EC8">
        <w:rPr>
          <w:lang w:val="en-GB"/>
        </w:rPr>
        <w:br w:type="page"/>
      </w:r>
    </w:p>
    <w:p w:rsidR="00BB640E" w:rsidRDefault="00BB640E" w:rsidP="00563DC2">
      <w:pPr>
        <w:pStyle w:val="Casehead1"/>
        <w:jc w:val="center"/>
        <w:rPr>
          <w:lang w:val="en-GB"/>
        </w:rPr>
      </w:pPr>
      <w:r w:rsidRPr="00464EC8">
        <w:rPr>
          <w:lang w:val="en-GB"/>
        </w:rPr>
        <w:lastRenderedPageBreak/>
        <w:t>Exhibit 2: Danone’s Manifesto</w:t>
      </w:r>
    </w:p>
    <w:p w:rsidR="00BB640E" w:rsidRPr="009A4D1E" w:rsidRDefault="00BB640E" w:rsidP="00BB640E">
      <w:pPr>
        <w:pStyle w:val="BodyTextMain"/>
      </w:pPr>
    </w:p>
    <w:p w:rsidR="00BB640E" w:rsidRPr="00464EC8" w:rsidRDefault="00BB640E" w:rsidP="00BB640E">
      <w:pPr>
        <w:pStyle w:val="BodyTextMain"/>
        <w:jc w:val="center"/>
        <w:rPr>
          <w:lang w:val="en-GB"/>
        </w:rPr>
      </w:pPr>
      <w:bookmarkStart w:id="0" w:name="_GoBack"/>
      <w:r w:rsidRPr="00464EC8">
        <w:rPr>
          <w:noProof/>
          <w:lang w:val="en-GB" w:eastAsia="en-GB"/>
        </w:rPr>
        <w:drawing>
          <wp:inline distT="0" distB="0" distL="0" distR="0" wp14:anchorId="4B0EC5C0" wp14:editId="10C52AF9">
            <wp:extent cx="6032500" cy="4462711"/>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harpenSoften amount="25000"/>
                              </a14:imgEffect>
                              <a14:imgEffect>
                                <a14:saturation sat="0"/>
                              </a14:imgEffect>
                            </a14:imgLayer>
                          </a14:imgProps>
                        </a:ext>
                      </a:extLst>
                    </a:blip>
                    <a:stretch>
                      <a:fillRect/>
                    </a:stretch>
                  </pic:blipFill>
                  <pic:spPr>
                    <a:xfrm>
                      <a:off x="0" y="0"/>
                      <a:ext cx="6038952" cy="4467484"/>
                    </a:xfrm>
                    <a:prstGeom prst="rect">
                      <a:avLst/>
                    </a:prstGeom>
                  </pic:spPr>
                </pic:pic>
              </a:graphicData>
            </a:graphic>
          </wp:inline>
        </w:drawing>
      </w:r>
      <w:bookmarkEnd w:id="0"/>
    </w:p>
    <w:p w:rsidR="00BB640E" w:rsidRPr="00464EC8" w:rsidRDefault="00BB640E" w:rsidP="00BB640E">
      <w:pPr>
        <w:pStyle w:val="Footnote"/>
        <w:rPr>
          <w:lang w:val="en-GB"/>
        </w:rPr>
      </w:pPr>
    </w:p>
    <w:p w:rsidR="00BB640E" w:rsidRPr="00464EC8" w:rsidRDefault="00BB640E" w:rsidP="00BB640E">
      <w:pPr>
        <w:pStyle w:val="Footnote"/>
        <w:rPr>
          <w:lang w:val="en-GB"/>
        </w:rPr>
      </w:pPr>
      <w:r w:rsidRPr="00464EC8">
        <w:rPr>
          <w:lang w:val="en-GB"/>
        </w:rPr>
        <w:t>Source: Company files.</w:t>
      </w:r>
    </w:p>
    <w:p w:rsidR="00257905" w:rsidRDefault="00257905" w:rsidP="00257905">
      <w:pPr>
        <w:pStyle w:val="BodyTextMain"/>
      </w:pPr>
    </w:p>
    <w:sectPr w:rsidR="00257905" w:rsidSect="00751E0B">
      <w:headerReference w:type="default" r:id="rId36"/>
      <w:pgSz w:w="12240" w:h="15840" w:code="1"/>
      <w:pgMar w:top="1080" w:right="1440" w:bottom="1440" w:left="1440" w:header="108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1642" w:rsidRDefault="00711642" w:rsidP="00D75295">
      <w:r>
        <w:separator/>
      </w:r>
    </w:p>
  </w:endnote>
  <w:endnote w:type="continuationSeparator" w:id="0">
    <w:p w:rsidR="00711642" w:rsidRDefault="00711642" w:rsidP="00D752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Bold">
    <w:panose1 w:val="020B0704020202020204"/>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1642" w:rsidRDefault="00711642" w:rsidP="00D75295">
      <w:r>
        <w:separator/>
      </w:r>
    </w:p>
  </w:footnote>
  <w:footnote w:type="continuationSeparator" w:id="0">
    <w:p w:rsidR="00711642" w:rsidRDefault="00711642" w:rsidP="00D75295">
      <w:r>
        <w:continuationSeparator/>
      </w:r>
    </w:p>
  </w:footnote>
  <w:footnote w:id="1">
    <w:p w:rsidR="00BB640E" w:rsidRPr="004B3075" w:rsidRDefault="00BB640E" w:rsidP="00BB640E">
      <w:pPr>
        <w:pStyle w:val="FootnoteText"/>
        <w:jc w:val="both"/>
        <w:rPr>
          <w:rFonts w:ascii="Arial" w:hAnsi="Arial" w:cs="Arial"/>
          <w:sz w:val="17"/>
          <w:szCs w:val="17"/>
        </w:rPr>
      </w:pPr>
      <w:r w:rsidRPr="004B3075">
        <w:rPr>
          <w:rStyle w:val="FootnoteReference"/>
          <w:rFonts w:ascii="Arial" w:hAnsi="Arial" w:cs="Arial"/>
          <w:sz w:val="17"/>
          <w:szCs w:val="17"/>
        </w:rPr>
        <w:footnoteRef/>
      </w:r>
      <w:r w:rsidRPr="004B3075">
        <w:rPr>
          <w:rFonts w:ascii="Arial" w:hAnsi="Arial" w:cs="Arial"/>
          <w:sz w:val="17"/>
          <w:szCs w:val="17"/>
        </w:rPr>
        <w:t xml:space="preserve"> </w:t>
      </w:r>
      <w:r>
        <w:rPr>
          <w:rFonts w:ascii="Arial" w:hAnsi="Arial" w:cs="Arial"/>
          <w:sz w:val="17"/>
          <w:szCs w:val="17"/>
        </w:rPr>
        <w:t xml:space="preserve">“Danone Manifesto,” Danone, accessed April 17, 2018, </w:t>
      </w:r>
      <w:r w:rsidRPr="004B3075">
        <w:rPr>
          <w:rFonts w:ascii="Arial" w:hAnsi="Arial" w:cs="Arial"/>
          <w:sz w:val="17"/>
          <w:szCs w:val="17"/>
        </w:rPr>
        <w:t>www.danone.com/en/for-all/our-mission-in-action/our-commitment/our-manifesto/</w:t>
      </w:r>
      <w:r>
        <w:rPr>
          <w:rFonts w:ascii="Arial" w:hAnsi="Arial" w:cs="Arial"/>
          <w:sz w:val="17"/>
          <w:szCs w:val="17"/>
        </w:rPr>
        <w:t>.</w:t>
      </w:r>
    </w:p>
  </w:footnote>
  <w:footnote w:id="2">
    <w:p w:rsidR="00BB640E" w:rsidRPr="004B3075" w:rsidRDefault="00BB640E" w:rsidP="00BB640E">
      <w:pPr>
        <w:pStyle w:val="FootnoteText"/>
        <w:jc w:val="both"/>
        <w:rPr>
          <w:rFonts w:ascii="Arial" w:hAnsi="Arial" w:cs="Arial"/>
          <w:sz w:val="17"/>
          <w:szCs w:val="17"/>
        </w:rPr>
      </w:pPr>
      <w:r w:rsidRPr="004B3075">
        <w:rPr>
          <w:rStyle w:val="FootnoteReference"/>
          <w:rFonts w:ascii="Arial" w:hAnsi="Arial" w:cs="Arial"/>
          <w:sz w:val="17"/>
          <w:szCs w:val="17"/>
        </w:rPr>
        <w:footnoteRef/>
      </w:r>
      <w:r w:rsidRPr="004B3075">
        <w:rPr>
          <w:rFonts w:ascii="Arial" w:hAnsi="Arial" w:cs="Arial"/>
          <w:sz w:val="17"/>
          <w:szCs w:val="17"/>
        </w:rPr>
        <w:t xml:space="preserve"> </w:t>
      </w:r>
      <w:r>
        <w:rPr>
          <w:rFonts w:ascii="Arial" w:hAnsi="Arial" w:cs="Arial"/>
          <w:sz w:val="17"/>
          <w:szCs w:val="17"/>
        </w:rPr>
        <w:t xml:space="preserve">Efreeburg, “Danone Joins Multinational Advisory Council,” B the Change (blog), January 7, 2016, accessed April 17, 2018, </w:t>
      </w:r>
      <w:r w:rsidRPr="004B3075">
        <w:rPr>
          <w:rFonts w:ascii="Arial" w:hAnsi="Arial" w:cs="Arial"/>
          <w:sz w:val="17"/>
          <w:szCs w:val="17"/>
        </w:rPr>
        <w:t>www.bcorporation.net/blog/danone-joins-multinational-advisory-council</w:t>
      </w:r>
      <w:r>
        <w:rPr>
          <w:rFonts w:ascii="Arial" w:hAnsi="Arial" w:cs="Arial"/>
          <w:sz w:val="17"/>
          <w:szCs w:val="17"/>
        </w:rPr>
        <w:t>.</w:t>
      </w:r>
    </w:p>
  </w:footnote>
  <w:footnote w:id="3">
    <w:p w:rsidR="00BB640E" w:rsidRPr="004B3075" w:rsidRDefault="00BB640E" w:rsidP="00BB640E">
      <w:pPr>
        <w:pStyle w:val="FootnoteText"/>
        <w:jc w:val="both"/>
        <w:rPr>
          <w:rFonts w:ascii="Arial" w:hAnsi="Arial" w:cs="Arial"/>
          <w:sz w:val="17"/>
          <w:szCs w:val="17"/>
        </w:rPr>
      </w:pPr>
      <w:r w:rsidRPr="004B3075">
        <w:rPr>
          <w:rStyle w:val="FootnoteReference"/>
          <w:rFonts w:ascii="Arial" w:hAnsi="Arial" w:cs="Arial"/>
          <w:sz w:val="17"/>
          <w:szCs w:val="17"/>
        </w:rPr>
        <w:footnoteRef/>
      </w:r>
      <w:r w:rsidRPr="004B3075">
        <w:rPr>
          <w:rFonts w:ascii="Arial" w:hAnsi="Arial" w:cs="Arial"/>
          <w:sz w:val="17"/>
          <w:szCs w:val="17"/>
        </w:rPr>
        <w:t xml:space="preserve"> </w:t>
      </w:r>
      <w:r>
        <w:rPr>
          <w:rFonts w:ascii="Arial" w:hAnsi="Arial" w:cs="Arial"/>
          <w:sz w:val="17"/>
          <w:szCs w:val="17"/>
        </w:rPr>
        <w:t xml:space="preserve">“What Are B Corps?,” B Corporation, accessed April 17, 2017, </w:t>
      </w:r>
      <w:r w:rsidRPr="004B3075">
        <w:rPr>
          <w:rFonts w:ascii="Arial" w:hAnsi="Arial" w:cs="Arial"/>
          <w:sz w:val="17"/>
          <w:szCs w:val="17"/>
        </w:rPr>
        <w:t>www.bcorporation.net/what-are-b-corps</w:t>
      </w:r>
      <w:r>
        <w:rPr>
          <w:rFonts w:ascii="Arial" w:hAnsi="Arial" w:cs="Arial"/>
          <w:sz w:val="17"/>
          <w:szCs w:val="17"/>
        </w:rPr>
        <w:t>.</w:t>
      </w:r>
    </w:p>
  </w:footnote>
  <w:footnote w:id="4">
    <w:p w:rsidR="00BB640E" w:rsidRPr="004B3075" w:rsidRDefault="00BB640E" w:rsidP="00BB640E">
      <w:pPr>
        <w:pStyle w:val="FootnoteText"/>
        <w:jc w:val="both"/>
        <w:rPr>
          <w:rFonts w:ascii="Arial" w:hAnsi="Arial" w:cs="Arial"/>
          <w:sz w:val="17"/>
          <w:szCs w:val="17"/>
        </w:rPr>
      </w:pPr>
      <w:r w:rsidRPr="004B3075">
        <w:rPr>
          <w:rStyle w:val="FootnoteReference"/>
          <w:rFonts w:ascii="Arial" w:hAnsi="Arial" w:cs="Arial"/>
          <w:sz w:val="17"/>
          <w:szCs w:val="17"/>
        </w:rPr>
        <w:footnoteRef/>
      </w:r>
      <w:r w:rsidRPr="004B3075">
        <w:rPr>
          <w:rFonts w:ascii="Arial" w:hAnsi="Arial" w:cs="Arial"/>
          <w:sz w:val="17"/>
          <w:szCs w:val="17"/>
        </w:rPr>
        <w:t xml:space="preserve"> </w:t>
      </w:r>
      <w:r>
        <w:rPr>
          <w:rFonts w:ascii="Arial" w:hAnsi="Arial" w:cs="Arial"/>
          <w:sz w:val="17"/>
          <w:szCs w:val="17"/>
        </w:rPr>
        <w:t xml:space="preserve">“Performance Requirements,” B Corporation, accessed April 17, 2018, </w:t>
      </w:r>
      <w:r w:rsidRPr="004B3075">
        <w:rPr>
          <w:rFonts w:ascii="Arial" w:hAnsi="Arial" w:cs="Arial"/>
          <w:sz w:val="17"/>
          <w:szCs w:val="17"/>
        </w:rPr>
        <w:t>www.bcorporation.net/become-a-b-corp/how-to-become-a-b-corp/performance-requirements</w:t>
      </w:r>
      <w:r>
        <w:rPr>
          <w:rFonts w:ascii="Arial" w:hAnsi="Arial" w:cs="Arial"/>
          <w:sz w:val="17"/>
          <w:szCs w:val="17"/>
        </w:rPr>
        <w:t>.</w:t>
      </w:r>
    </w:p>
  </w:footnote>
  <w:footnote w:id="5">
    <w:p w:rsidR="00BB640E" w:rsidRPr="004B3075" w:rsidRDefault="00BB640E" w:rsidP="00BB640E">
      <w:pPr>
        <w:pStyle w:val="FootnoteText"/>
        <w:jc w:val="both"/>
        <w:rPr>
          <w:rFonts w:ascii="Arial" w:hAnsi="Arial" w:cs="Arial"/>
          <w:sz w:val="17"/>
          <w:szCs w:val="17"/>
        </w:rPr>
      </w:pPr>
      <w:r w:rsidRPr="004B3075">
        <w:rPr>
          <w:rStyle w:val="FootnoteReference"/>
          <w:rFonts w:ascii="Arial" w:hAnsi="Arial" w:cs="Arial"/>
          <w:sz w:val="17"/>
          <w:szCs w:val="17"/>
        </w:rPr>
        <w:footnoteRef/>
      </w:r>
      <w:r w:rsidRPr="004B3075">
        <w:rPr>
          <w:rFonts w:ascii="Arial" w:hAnsi="Arial" w:cs="Arial"/>
          <w:sz w:val="17"/>
          <w:szCs w:val="17"/>
        </w:rPr>
        <w:t xml:space="preserve"> </w:t>
      </w:r>
      <w:r>
        <w:rPr>
          <w:rFonts w:ascii="Arial" w:hAnsi="Arial" w:cs="Arial"/>
          <w:sz w:val="17"/>
          <w:szCs w:val="17"/>
        </w:rPr>
        <w:t xml:space="preserve">“Assess Your Impact,” B Impact Assessment, accessed April 17, 2018, </w:t>
      </w:r>
      <w:r w:rsidRPr="004B3075">
        <w:rPr>
          <w:rFonts w:ascii="Arial" w:hAnsi="Arial" w:cs="Arial"/>
          <w:sz w:val="17"/>
          <w:szCs w:val="17"/>
        </w:rPr>
        <w:t>http://bimpactassessment.net/how-it-works/assess-your-impact</w:t>
      </w:r>
      <w:r>
        <w:rPr>
          <w:rFonts w:ascii="Arial" w:hAnsi="Arial" w:cs="Arial"/>
          <w:sz w:val="17"/>
          <w:szCs w:val="17"/>
        </w:rPr>
        <w:t>.</w:t>
      </w:r>
    </w:p>
  </w:footnote>
  <w:footnote w:id="6">
    <w:p w:rsidR="00BB640E" w:rsidRPr="004B3075" w:rsidRDefault="00BB640E" w:rsidP="00BB640E">
      <w:pPr>
        <w:pStyle w:val="FootnoteText"/>
        <w:jc w:val="both"/>
        <w:rPr>
          <w:rFonts w:ascii="Arial" w:hAnsi="Arial" w:cs="Arial"/>
          <w:sz w:val="17"/>
          <w:szCs w:val="17"/>
        </w:rPr>
      </w:pPr>
      <w:r w:rsidRPr="004B3075">
        <w:rPr>
          <w:rStyle w:val="FootnoteReference"/>
          <w:rFonts w:ascii="Arial" w:hAnsi="Arial" w:cs="Arial"/>
          <w:sz w:val="17"/>
          <w:szCs w:val="17"/>
        </w:rPr>
        <w:footnoteRef/>
      </w:r>
      <w:r w:rsidRPr="004B3075">
        <w:rPr>
          <w:rFonts w:ascii="Arial" w:hAnsi="Arial" w:cs="Arial"/>
          <w:sz w:val="17"/>
          <w:szCs w:val="17"/>
        </w:rPr>
        <w:t xml:space="preserve"> </w:t>
      </w:r>
      <w:r>
        <w:rPr>
          <w:rFonts w:ascii="Arial" w:hAnsi="Arial" w:cs="Arial"/>
          <w:sz w:val="17"/>
          <w:szCs w:val="17"/>
        </w:rPr>
        <w:t>Dennis Tobin, “</w:t>
      </w:r>
      <w:r w:rsidRPr="00E81C70">
        <w:rPr>
          <w:rFonts w:ascii="Arial" w:hAnsi="Arial" w:cs="Arial"/>
          <w:sz w:val="17"/>
          <w:szCs w:val="17"/>
        </w:rPr>
        <w:t>The Evolution of the Corporation: The Public Benefit Corporation</w:t>
      </w:r>
      <w:r>
        <w:rPr>
          <w:rFonts w:ascii="Arial" w:hAnsi="Arial" w:cs="Arial"/>
          <w:sz w:val="17"/>
          <w:szCs w:val="17"/>
        </w:rPr>
        <w:t xml:space="preserve">,” Blaney McMurty Publications, August 28, 2013, accessed April 17, 2018, </w:t>
      </w:r>
      <w:r w:rsidRPr="004B3075">
        <w:rPr>
          <w:rFonts w:ascii="Arial" w:hAnsi="Arial" w:cs="Arial"/>
          <w:sz w:val="17"/>
          <w:szCs w:val="17"/>
        </w:rPr>
        <w:t>www.blaney.com/articles/the-evolution-of-the-corporation-the-public-benefit-corporation</w:t>
      </w:r>
      <w:r>
        <w:rPr>
          <w:rFonts w:ascii="Arial" w:hAnsi="Arial" w:cs="Arial"/>
          <w:sz w:val="17"/>
          <w:szCs w:val="17"/>
        </w:rPr>
        <w:t>.</w:t>
      </w:r>
    </w:p>
  </w:footnote>
  <w:footnote w:id="7">
    <w:p w:rsidR="00BB640E" w:rsidRPr="004B3075" w:rsidRDefault="00BB640E" w:rsidP="00BB640E">
      <w:pPr>
        <w:pStyle w:val="FootnoteText"/>
        <w:jc w:val="both"/>
        <w:rPr>
          <w:rFonts w:ascii="Arial" w:hAnsi="Arial" w:cs="Arial"/>
          <w:sz w:val="17"/>
          <w:szCs w:val="17"/>
        </w:rPr>
      </w:pPr>
      <w:r w:rsidRPr="004B3075">
        <w:rPr>
          <w:rStyle w:val="FootnoteReference"/>
          <w:rFonts w:ascii="Arial" w:hAnsi="Arial" w:cs="Arial"/>
          <w:sz w:val="17"/>
          <w:szCs w:val="17"/>
        </w:rPr>
        <w:footnoteRef/>
      </w:r>
      <w:r w:rsidRPr="004B3075">
        <w:rPr>
          <w:rFonts w:ascii="Arial" w:hAnsi="Arial" w:cs="Arial"/>
          <w:sz w:val="17"/>
          <w:szCs w:val="17"/>
        </w:rPr>
        <w:t xml:space="preserve"> </w:t>
      </w:r>
      <w:r>
        <w:rPr>
          <w:rFonts w:ascii="Arial" w:hAnsi="Arial" w:cs="Arial"/>
          <w:sz w:val="17"/>
          <w:szCs w:val="17"/>
        </w:rPr>
        <w:t xml:space="preserve">Beth Kowitt, “This Dairy Company Says Its Business Model Is the Future of Corporate America,” </w:t>
      </w:r>
      <w:r w:rsidRPr="008C5B7C">
        <w:rPr>
          <w:rFonts w:ascii="Arial" w:hAnsi="Arial" w:cs="Arial"/>
          <w:i/>
          <w:sz w:val="17"/>
          <w:szCs w:val="17"/>
        </w:rPr>
        <w:t>Fortune</w:t>
      </w:r>
      <w:r>
        <w:rPr>
          <w:rFonts w:ascii="Arial" w:hAnsi="Arial" w:cs="Arial"/>
          <w:sz w:val="17"/>
          <w:szCs w:val="17"/>
        </w:rPr>
        <w:t xml:space="preserve">, April 25, 2017, accessed April 17, 2018, </w:t>
      </w:r>
      <w:r w:rsidRPr="008C5B7C">
        <w:rPr>
          <w:rFonts w:ascii="Arial" w:hAnsi="Arial" w:cs="Arial"/>
          <w:sz w:val="17"/>
          <w:szCs w:val="17"/>
        </w:rPr>
        <w:t>http://fortune.com/2017/04/25/danone-white-wave-benefit-corporation/</w:t>
      </w:r>
      <w:r w:rsidRPr="004B3075">
        <w:rPr>
          <w:rFonts w:ascii="Arial" w:hAnsi="Arial" w:cs="Arial"/>
          <w:sz w:val="17"/>
          <w:szCs w:val="17"/>
        </w:rPr>
        <w:t xml:space="preserve">; </w:t>
      </w:r>
      <w:r>
        <w:rPr>
          <w:rFonts w:ascii="Arial" w:hAnsi="Arial" w:cs="Arial"/>
          <w:sz w:val="17"/>
          <w:szCs w:val="17"/>
        </w:rPr>
        <w:t xml:space="preserve">“Our Ambition: Toward B Corp Certification as a Mark of Trust,” Danone, accessed April 17, 2018, </w:t>
      </w:r>
      <w:r w:rsidRPr="004B3075">
        <w:rPr>
          <w:rFonts w:ascii="Arial" w:hAnsi="Arial" w:cs="Arial"/>
          <w:sz w:val="17"/>
          <w:szCs w:val="17"/>
        </w:rPr>
        <w:t>http://iar2017.danone.com/vision-and-ambition/b-corp-global-ambition/?L=</w:t>
      </w:r>
      <w:r>
        <w:rPr>
          <w:rFonts w:ascii="Arial" w:hAnsi="Arial" w:cs="Arial"/>
          <w:sz w:val="17"/>
          <w:szCs w:val="17"/>
        </w:rPr>
        <w:t>.</w:t>
      </w:r>
    </w:p>
  </w:footnote>
  <w:footnote w:id="8">
    <w:p w:rsidR="00BB640E" w:rsidRPr="004B3075" w:rsidRDefault="00BB640E" w:rsidP="00BB640E">
      <w:pPr>
        <w:pStyle w:val="FootnoteText"/>
        <w:jc w:val="both"/>
        <w:rPr>
          <w:rFonts w:ascii="Arial" w:hAnsi="Arial" w:cs="Arial"/>
          <w:sz w:val="17"/>
          <w:szCs w:val="17"/>
        </w:rPr>
      </w:pPr>
      <w:r w:rsidRPr="004B3075">
        <w:rPr>
          <w:rStyle w:val="FootnoteReference"/>
          <w:rFonts w:ascii="Arial" w:hAnsi="Arial" w:cs="Arial"/>
          <w:sz w:val="17"/>
          <w:szCs w:val="17"/>
        </w:rPr>
        <w:footnoteRef/>
      </w:r>
      <w:r w:rsidRPr="004B3075">
        <w:rPr>
          <w:rFonts w:ascii="Arial" w:hAnsi="Arial" w:cs="Arial"/>
          <w:sz w:val="17"/>
          <w:szCs w:val="17"/>
        </w:rPr>
        <w:t xml:space="preserve"> </w:t>
      </w:r>
      <w:r>
        <w:rPr>
          <w:rFonts w:ascii="Arial" w:hAnsi="Arial" w:cs="Arial"/>
          <w:sz w:val="17"/>
          <w:szCs w:val="17"/>
        </w:rPr>
        <w:t xml:space="preserve">“Our Ambition: Toward B Corp Certification as a Mark of Trust,” Danone, accessed April 17, 2018, </w:t>
      </w:r>
      <w:r w:rsidRPr="004B3075">
        <w:rPr>
          <w:rFonts w:ascii="Arial" w:hAnsi="Arial" w:cs="Arial"/>
          <w:sz w:val="17"/>
          <w:szCs w:val="17"/>
        </w:rPr>
        <w:t>http://iar2017.danone.com/vision-and-ambition/b-corp-global-ambition/?L=</w:t>
      </w:r>
      <w:r>
        <w:rPr>
          <w:rFonts w:ascii="Arial" w:hAnsi="Arial" w:cs="Arial"/>
          <w:sz w:val="17"/>
          <w:szCs w:val="17"/>
        </w:rPr>
        <w:t>.</w:t>
      </w:r>
    </w:p>
  </w:footnote>
  <w:footnote w:id="9">
    <w:p w:rsidR="00BB640E" w:rsidRPr="004B3075" w:rsidRDefault="00BB640E" w:rsidP="00BB640E">
      <w:pPr>
        <w:pStyle w:val="FootnoteText"/>
        <w:jc w:val="both"/>
        <w:rPr>
          <w:rFonts w:ascii="Arial" w:hAnsi="Arial" w:cs="Arial"/>
          <w:sz w:val="17"/>
          <w:szCs w:val="17"/>
        </w:rPr>
      </w:pPr>
      <w:r w:rsidRPr="004B3075">
        <w:rPr>
          <w:rStyle w:val="FootnoteReference"/>
          <w:rFonts w:ascii="Arial" w:hAnsi="Arial" w:cs="Arial"/>
          <w:sz w:val="17"/>
          <w:szCs w:val="17"/>
        </w:rPr>
        <w:footnoteRef/>
      </w:r>
      <w:r w:rsidRPr="004B3075">
        <w:rPr>
          <w:rFonts w:ascii="Arial" w:hAnsi="Arial" w:cs="Arial"/>
          <w:sz w:val="17"/>
          <w:szCs w:val="17"/>
        </w:rPr>
        <w:t xml:space="preserve"> </w:t>
      </w:r>
      <w:r>
        <w:rPr>
          <w:rFonts w:ascii="Arial" w:hAnsi="Arial" w:cs="Arial"/>
          <w:sz w:val="17"/>
          <w:szCs w:val="17"/>
        </w:rPr>
        <w:t xml:space="preserve">“The Sustainable Development Agenda,” United Nations, accessed April 18, 2018, </w:t>
      </w:r>
      <w:r w:rsidRPr="004B3075">
        <w:rPr>
          <w:rFonts w:ascii="Arial" w:hAnsi="Arial" w:cs="Arial"/>
          <w:sz w:val="17"/>
          <w:szCs w:val="17"/>
        </w:rPr>
        <w:t>www.un.org/sustainabledevelopment/development-agenda/</w:t>
      </w:r>
      <w:r>
        <w:rPr>
          <w:rFonts w:ascii="Arial" w:hAnsi="Arial" w:cs="Arial"/>
          <w:sz w:val="17"/>
          <w:szCs w:val="17"/>
        </w:rPr>
        <w:t>.</w:t>
      </w:r>
    </w:p>
  </w:footnote>
  <w:footnote w:id="10">
    <w:p w:rsidR="00BB640E" w:rsidRPr="008C5B7C" w:rsidRDefault="00BB640E" w:rsidP="00BB640E">
      <w:pPr>
        <w:pStyle w:val="Footnote"/>
        <w:rPr>
          <w:lang w:val="en-CA"/>
        </w:rPr>
      </w:pPr>
      <w:r>
        <w:rPr>
          <w:rStyle w:val="FootnoteReference"/>
        </w:rPr>
        <w:footnoteRef/>
      </w:r>
      <w:r>
        <w:t xml:space="preserve"> “Our Contribution to the UN’s Sustainable Development Goals,” Danone, accessed April 17, 2018, </w:t>
      </w:r>
      <w:r w:rsidRPr="004B3075">
        <w:t>http://iar2017.danone.com/vision-and-ambition/contribution-to-un-sdgs/?L=</w:t>
      </w:r>
      <w:r>
        <w:t>.</w:t>
      </w:r>
    </w:p>
  </w:footnote>
  <w:footnote w:id="11">
    <w:p w:rsidR="00BB640E" w:rsidRPr="004B3075" w:rsidRDefault="00BB640E" w:rsidP="00BB640E">
      <w:pPr>
        <w:pStyle w:val="FootnoteText"/>
        <w:jc w:val="both"/>
        <w:rPr>
          <w:rFonts w:ascii="Arial" w:hAnsi="Arial" w:cs="Arial"/>
          <w:sz w:val="17"/>
          <w:szCs w:val="17"/>
        </w:rPr>
      </w:pPr>
      <w:r w:rsidRPr="004B3075">
        <w:rPr>
          <w:rStyle w:val="FootnoteReference"/>
          <w:rFonts w:ascii="Arial" w:hAnsi="Arial" w:cs="Arial"/>
          <w:sz w:val="17"/>
          <w:szCs w:val="17"/>
        </w:rPr>
        <w:footnoteRef/>
      </w:r>
      <w:r w:rsidRPr="004B3075">
        <w:rPr>
          <w:rFonts w:ascii="Arial" w:hAnsi="Arial" w:cs="Arial"/>
          <w:sz w:val="17"/>
          <w:szCs w:val="17"/>
        </w:rPr>
        <w:t xml:space="preserve"> </w:t>
      </w:r>
      <w:r>
        <w:rPr>
          <w:rFonts w:ascii="Arial" w:hAnsi="Arial" w:cs="Arial"/>
          <w:sz w:val="17"/>
          <w:szCs w:val="17"/>
        </w:rPr>
        <w:t xml:space="preserve">Ibid. </w:t>
      </w:r>
    </w:p>
  </w:footnote>
  <w:footnote w:id="12">
    <w:p w:rsidR="00BB640E" w:rsidRPr="00E81C70" w:rsidRDefault="00BB640E" w:rsidP="00BB640E">
      <w:pPr>
        <w:pStyle w:val="FootnoteText"/>
        <w:rPr>
          <w:lang w:val="en-CA"/>
        </w:rPr>
      </w:pPr>
      <w:r w:rsidRPr="006C260D">
        <w:rPr>
          <w:rStyle w:val="FootnoteReference"/>
          <w:rFonts w:ascii="Arial" w:hAnsi="Arial" w:cs="Arial"/>
          <w:sz w:val="17"/>
          <w:szCs w:val="17"/>
        </w:rPr>
        <w:footnoteRef/>
      </w:r>
      <w:r>
        <w:t xml:space="preserve"> </w:t>
      </w:r>
      <w:r w:rsidRPr="00CE7DDC">
        <w:rPr>
          <w:rFonts w:ascii="Arial" w:hAnsi="Arial" w:cs="Arial"/>
          <w:sz w:val="17"/>
          <w:szCs w:val="17"/>
          <w:lang w:val="en-GB"/>
        </w:rPr>
        <w:t>€ = EUR = euro; €0.7628</w:t>
      </w:r>
      <w:r w:rsidR="006C260D">
        <w:rPr>
          <w:rFonts w:ascii="Arial" w:hAnsi="Arial" w:cs="Arial"/>
          <w:sz w:val="17"/>
          <w:szCs w:val="17"/>
          <w:lang w:val="en-GB"/>
        </w:rPr>
        <w:t xml:space="preserve"> = WS$1.00</w:t>
      </w:r>
      <w:r w:rsidRPr="00CE7DDC">
        <w:rPr>
          <w:rFonts w:ascii="Arial" w:hAnsi="Arial" w:cs="Arial"/>
          <w:sz w:val="17"/>
          <w:szCs w:val="17"/>
          <w:lang w:val="en-GB"/>
        </w:rPr>
        <w:t xml:space="preserve"> in June 2013</w:t>
      </w:r>
      <w:r>
        <w:rPr>
          <w:rFonts w:ascii="Arial" w:hAnsi="Arial" w:cs="Arial"/>
          <w:sz w:val="17"/>
          <w:szCs w:val="17"/>
          <w:lang w:val="en-GB"/>
        </w:rPr>
        <w:t>.</w:t>
      </w:r>
    </w:p>
  </w:footnote>
  <w:footnote w:id="13">
    <w:p w:rsidR="00BB640E" w:rsidRPr="004B3075" w:rsidRDefault="00BB640E" w:rsidP="00BB640E">
      <w:pPr>
        <w:pStyle w:val="FootnoteText"/>
        <w:jc w:val="both"/>
        <w:rPr>
          <w:rFonts w:ascii="Arial" w:hAnsi="Arial" w:cs="Arial"/>
          <w:sz w:val="17"/>
          <w:szCs w:val="17"/>
        </w:rPr>
      </w:pPr>
      <w:r w:rsidRPr="004B3075">
        <w:rPr>
          <w:rStyle w:val="FootnoteReference"/>
          <w:rFonts w:ascii="Arial" w:hAnsi="Arial" w:cs="Arial"/>
          <w:sz w:val="17"/>
          <w:szCs w:val="17"/>
        </w:rPr>
        <w:footnoteRef/>
      </w:r>
      <w:r w:rsidRPr="004B3075">
        <w:rPr>
          <w:rFonts w:ascii="Arial" w:hAnsi="Arial" w:cs="Arial"/>
          <w:sz w:val="17"/>
          <w:szCs w:val="17"/>
        </w:rPr>
        <w:t xml:space="preserve"> </w:t>
      </w:r>
      <w:r>
        <w:rPr>
          <w:rFonts w:ascii="Arial" w:hAnsi="Arial" w:cs="Arial"/>
          <w:sz w:val="17"/>
          <w:szCs w:val="17"/>
        </w:rPr>
        <w:t xml:space="preserve">“Danone Successfully Issues a Pioneer €300m Social Bond Continuing to Invest for Sustainable Value for All,” News release, West GlobeNewswire, March 19, 2018, accessed April 17, 2018, </w:t>
      </w:r>
      <w:r w:rsidRPr="004B3075">
        <w:rPr>
          <w:rFonts w:ascii="Arial" w:hAnsi="Arial" w:cs="Arial"/>
          <w:sz w:val="17"/>
          <w:szCs w:val="17"/>
        </w:rPr>
        <w:t>https://globenewswire.com/news-release/2018/03/19/1442256/0/en/DANONE-Danone-successfully-issues-a-pioneer-300m-social-bond-continuing-to-invest-for-sustainable-value-for-all.html</w:t>
      </w:r>
      <w:r>
        <w:rPr>
          <w:rFonts w:ascii="Arial" w:hAnsi="Arial" w:cs="Arial"/>
          <w:sz w:val="17"/>
          <w:szCs w:val="17"/>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3667" w:rsidRPr="00C92CC4" w:rsidRDefault="00D13667" w:rsidP="001C7777">
    <w:pPr>
      <w:pBdr>
        <w:bottom w:val="single" w:sz="18" w:space="1" w:color="auto"/>
      </w:pBdr>
      <w:tabs>
        <w:tab w:val="left" w:pos="-1440"/>
        <w:tab w:val="left" w:pos="-720"/>
        <w:tab w:val="right" w:pos="9360"/>
      </w:tabs>
      <w:rPr>
        <w:sz w:val="18"/>
        <w:szCs w:val="18"/>
      </w:rPr>
    </w:pPr>
    <w:r>
      <w:rPr>
        <w:rFonts w:ascii="Arial" w:hAnsi="Arial"/>
        <w:b/>
      </w:rPr>
      <w:t xml:space="preserve">Page </w:t>
    </w:r>
    <w:r>
      <w:rPr>
        <w:rFonts w:ascii="Arial" w:hAnsi="Arial"/>
        <w:b/>
      </w:rPr>
      <w:fldChar w:fldCharType="begin"/>
    </w:r>
    <w:r>
      <w:rPr>
        <w:rFonts w:ascii="Arial" w:hAnsi="Arial"/>
        <w:b/>
      </w:rPr>
      <w:instrText>PAGE</w:instrText>
    </w:r>
    <w:r>
      <w:rPr>
        <w:rFonts w:ascii="Arial" w:hAnsi="Arial"/>
        <w:b/>
      </w:rPr>
      <w:fldChar w:fldCharType="separate"/>
    </w:r>
    <w:r w:rsidR="006C260D">
      <w:rPr>
        <w:rFonts w:ascii="Arial" w:hAnsi="Arial"/>
        <w:b/>
        <w:noProof/>
      </w:rPr>
      <w:t>12</w:t>
    </w:r>
    <w:r>
      <w:rPr>
        <w:rFonts w:ascii="Arial" w:hAnsi="Arial"/>
        <w:b/>
      </w:rPr>
      <w:fldChar w:fldCharType="end"/>
    </w:r>
    <w:r>
      <w:rPr>
        <w:rFonts w:ascii="Arial" w:hAnsi="Arial"/>
        <w:b/>
      </w:rPr>
      <w:tab/>
    </w:r>
    <w:r w:rsidR="00BB640E">
      <w:rPr>
        <w:rFonts w:ascii="Arial" w:hAnsi="Arial"/>
        <w:b/>
      </w:rPr>
      <w:t>9B18B018</w:t>
    </w:r>
  </w:p>
  <w:p w:rsidR="00D13667" w:rsidRDefault="00D13667" w:rsidP="00D13667">
    <w:pPr>
      <w:pStyle w:val="Header"/>
      <w:tabs>
        <w:tab w:val="clear" w:pos="4680"/>
      </w:tabs>
      <w:rPr>
        <w:sz w:val="18"/>
        <w:szCs w:val="18"/>
      </w:rPr>
    </w:pPr>
  </w:p>
  <w:p w:rsidR="000D7091" w:rsidRPr="00C92CC4" w:rsidRDefault="000D7091" w:rsidP="00D13667">
    <w:pPr>
      <w:pStyle w:val="Header"/>
      <w:tabs>
        <w:tab w:val="clear" w:pos="4680"/>
      </w:tabs>
      <w:rPr>
        <w:sz w:val="18"/>
        <w:szCs w:val="1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6A4538"/>
    <w:multiLevelType w:val="hybridMultilevel"/>
    <w:tmpl w:val="60A29BCC"/>
    <w:lvl w:ilvl="0" w:tplc="04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1080" w:hanging="360"/>
      </w:pPr>
      <w:rPr>
        <w:rFonts w:ascii="Wingdings" w:hAnsi="Wingdings" w:hint="default"/>
      </w:rPr>
    </w:lvl>
    <w:lvl w:ilvl="3" w:tplc="08090001" w:tentative="1">
      <w:start w:val="1"/>
      <w:numFmt w:val="bullet"/>
      <w:lvlText w:val=""/>
      <w:lvlJc w:val="left"/>
      <w:pPr>
        <w:ind w:left="-360" w:hanging="360"/>
      </w:pPr>
      <w:rPr>
        <w:rFonts w:ascii="Symbol" w:hAnsi="Symbol" w:hint="default"/>
      </w:rPr>
    </w:lvl>
    <w:lvl w:ilvl="4" w:tplc="08090003" w:tentative="1">
      <w:start w:val="1"/>
      <w:numFmt w:val="bullet"/>
      <w:lvlText w:val="o"/>
      <w:lvlJc w:val="left"/>
      <w:pPr>
        <w:ind w:left="360" w:hanging="360"/>
      </w:pPr>
      <w:rPr>
        <w:rFonts w:ascii="Courier New" w:hAnsi="Courier New" w:cs="Courier New" w:hint="default"/>
      </w:rPr>
    </w:lvl>
    <w:lvl w:ilvl="5" w:tplc="08090005" w:tentative="1">
      <w:start w:val="1"/>
      <w:numFmt w:val="bullet"/>
      <w:lvlText w:val=""/>
      <w:lvlJc w:val="left"/>
      <w:pPr>
        <w:ind w:left="1080" w:hanging="360"/>
      </w:pPr>
      <w:rPr>
        <w:rFonts w:ascii="Wingdings" w:hAnsi="Wingdings" w:hint="default"/>
      </w:rPr>
    </w:lvl>
    <w:lvl w:ilvl="6" w:tplc="08090001" w:tentative="1">
      <w:start w:val="1"/>
      <w:numFmt w:val="bullet"/>
      <w:lvlText w:val=""/>
      <w:lvlJc w:val="left"/>
      <w:pPr>
        <w:ind w:left="1800" w:hanging="360"/>
      </w:pPr>
      <w:rPr>
        <w:rFonts w:ascii="Symbol" w:hAnsi="Symbol" w:hint="default"/>
      </w:rPr>
    </w:lvl>
    <w:lvl w:ilvl="7" w:tplc="08090003" w:tentative="1">
      <w:start w:val="1"/>
      <w:numFmt w:val="bullet"/>
      <w:lvlText w:val="o"/>
      <w:lvlJc w:val="left"/>
      <w:pPr>
        <w:ind w:left="2520" w:hanging="360"/>
      </w:pPr>
      <w:rPr>
        <w:rFonts w:ascii="Courier New" w:hAnsi="Courier New" w:cs="Courier New" w:hint="default"/>
      </w:rPr>
    </w:lvl>
    <w:lvl w:ilvl="8" w:tplc="08090005" w:tentative="1">
      <w:start w:val="1"/>
      <w:numFmt w:val="bullet"/>
      <w:lvlText w:val=""/>
      <w:lvlJc w:val="left"/>
      <w:pPr>
        <w:ind w:left="32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9216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4DC4"/>
    <w:rsid w:val="0000085A"/>
    <w:rsid w:val="00013360"/>
    <w:rsid w:val="00016759"/>
    <w:rsid w:val="000216CE"/>
    <w:rsid w:val="00024ED4"/>
    <w:rsid w:val="00025DC7"/>
    <w:rsid w:val="00035F09"/>
    <w:rsid w:val="00044ECC"/>
    <w:rsid w:val="000531D3"/>
    <w:rsid w:val="0005646B"/>
    <w:rsid w:val="0008102D"/>
    <w:rsid w:val="00094C0E"/>
    <w:rsid w:val="000D7091"/>
    <w:rsid w:val="000F0C22"/>
    <w:rsid w:val="000F6B09"/>
    <w:rsid w:val="000F6FDC"/>
    <w:rsid w:val="00104567"/>
    <w:rsid w:val="00104916"/>
    <w:rsid w:val="00104AA7"/>
    <w:rsid w:val="0012732D"/>
    <w:rsid w:val="00143F25"/>
    <w:rsid w:val="00152682"/>
    <w:rsid w:val="00154FC9"/>
    <w:rsid w:val="0019241A"/>
    <w:rsid w:val="001A22D1"/>
    <w:rsid w:val="001A752D"/>
    <w:rsid w:val="001A757E"/>
    <w:rsid w:val="001B5032"/>
    <w:rsid w:val="001C7777"/>
    <w:rsid w:val="001E364F"/>
    <w:rsid w:val="001F4222"/>
    <w:rsid w:val="00203AA1"/>
    <w:rsid w:val="00213E98"/>
    <w:rsid w:val="0023081A"/>
    <w:rsid w:val="00257905"/>
    <w:rsid w:val="002F460C"/>
    <w:rsid w:val="002F48D6"/>
    <w:rsid w:val="00317391"/>
    <w:rsid w:val="00326216"/>
    <w:rsid w:val="00336580"/>
    <w:rsid w:val="00354899"/>
    <w:rsid w:val="00355FD6"/>
    <w:rsid w:val="00364A5C"/>
    <w:rsid w:val="00373FB1"/>
    <w:rsid w:val="00396C76"/>
    <w:rsid w:val="003B30D8"/>
    <w:rsid w:val="003B7EF2"/>
    <w:rsid w:val="003C3FA4"/>
    <w:rsid w:val="003F2B0C"/>
    <w:rsid w:val="004105B2"/>
    <w:rsid w:val="004221E4"/>
    <w:rsid w:val="004273F8"/>
    <w:rsid w:val="004355A3"/>
    <w:rsid w:val="00446546"/>
    <w:rsid w:val="00452769"/>
    <w:rsid w:val="00465348"/>
    <w:rsid w:val="00480222"/>
    <w:rsid w:val="004B1CCB"/>
    <w:rsid w:val="004B632F"/>
    <w:rsid w:val="004D3FB1"/>
    <w:rsid w:val="004D6F21"/>
    <w:rsid w:val="004D73A5"/>
    <w:rsid w:val="005160F1"/>
    <w:rsid w:val="00524F2F"/>
    <w:rsid w:val="00527E5C"/>
    <w:rsid w:val="00532CF5"/>
    <w:rsid w:val="005528CB"/>
    <w:rsid w:val="00563DC2"/>
    <w:rsid w:val="00566771"/>
    <w:rsid w:val="00581E2E"/>
    <w:rsid w:val="00584F15"/>
    <w:rsid w:val="0059514B"/>
    <w:rsid w:val="005A1B0F"/>
    <w:rsid w:val="006163F7"/>
    <w:rsid w:val="00627C63"/>
    <w:rsid w:val="0063350B"/>
    <w:rsid w:val="00652606"/>
    <w:rsid w:val="006946EE"/>
    <w:rsid w:val="006A58A9"/>
    <w:rsid w:val="006A606D"/>
    <w:rsid w:val="006C0371"/>
    <w:rsid w:val="006C08B6"/>
    <w:rsid w:val="006C0B1A"/>
    <w:rsid w:val="006C260D"/>
    <w:rsid w:val="006C6065"/>
    <w:rsid w:val="006C7F9F"/>
    <w:rsid w:val="006E2F6D"/>
    <w:rsid w:val="006E58F6"/>
    <w:rsid w:val="006E77E1"/>
    <w:rsid w:val="006F131D"/>
    <w:rsid w:val="00711642"/>
    <w:rsid w:val="007507C6"/>
    <w:rsid w:val="00751E0B"/>
    <w:rsid w:val="00752BCD"/>
    <w:rsid w:val="00766DA1"/>
    <w:rsid w:val="00780D94"/>
    <w:rsid w:val="007866A6"/>
    <w:rsid w:val="007A130D"/>
    <w:rsid w:val="007D1A2D"/>
    <w:rsid w:val="007D4102"/>
    <w:rsid w:val="007F43B7"/>
    <w:rsid w:val="00821FFC"/>
    <w:rsid w:val="008271CA"/>
    <w:rsid w:val="008467D5"/>
    <w:rsid w:val="008A4DC4"/>
    <w:rsid w:val="008B438C"/>
    <w:rsid w:val="008D06CA"/>
    <w:rsid w:val="008D3A46"/>
    <w:rsid w:val="009067A4"/>
    <w:rsid w:val="00933D68"/>
    <w:rsid w:val="009340DB"/>
    <w:rsid w:val="0094618C"/>
    <w:rsid w:val="0095684B"/>
    <w:rsid w:val="00972498"/>
    <w:rsid w:val="0097481F"/>
    <w:rsid w:val="00974CC6"/>
    <w:rsid w:val="00976AD4"/>
    <w:rsid w:val="00995547"/>
    <w:rsid w:val="009A312F"/>
    <w:rsid w:val="009A5348"/>
    <w:rsid w:val="009B0AB7"/>
    <w:rsid w:val="009C76D5"/>
    <w:rsid w:val="009F2D0C"/>
    <w:rsid w:val="009F7AA4"/>
    <w:rsid w:val="00A10AD7"/>
    <w:rsid w:val="00A559DB"/>
    <w:rsid w:val="00A569EA"/>
    <w:rsid w:val="00AF35FC"/>
    <w:rsid w:val="00AF5556"/>
    <w:rsid w:val="00B03639"/>
    <w:rsid w:val="00B0652A"/>
    <w:rsid w:val="00B40937"/>
    <w:rsid w:val="00B423EF"/>
    <w:rsid w:val="00B453DE"/>
    <w:rsid w:val="00B72597"/>
    <w:rsid w:val="00B901F9"/>
    <w:rsid w:val="00BB640E"/>
    <w:rsid w:val="00BD6EFB"/>
    <w:rsid w:val="00C1584D"/>
    <w:rsid w:val="00C15BE2"/>
    <w:rsid w:val="00C3447F"/>
    <w:rsid w:val="00C67102"/>
    <w:rsid w:val="00C81491"/>
    <w:rsid w:val="00C81676"/>
    <w:rsid w:val="00C85C5D"/>
    <w:rsid w:val="00C92CC4"/>
    <w:rsid w:val="00CA0AFB"/>
    <w:rsid w:val="00CA2CE1"/>
    <w:rsid w:val="00CA3976"/>
    <w:rsid w:val="00CA50E3"/>
    <w:rsid w:val="00CA757B"/>
    <w:rsid w:val="00CC1787"/>
    <w:rsid w:val="00CC182C"/>
    <w:rsid w:val="00CD0824"/>
    <w:rsid w:val="00CD2908"/>
    <w:rsid w:val="00D03A82"/>
    <w:rsid w:val="00D13667"/>
    <w:rsid w:val="00D15344"/>
    <w:rsid w:val="00D23F57"/>
    <w:rsid w:val="00D31BEC"/>
    <w:rsid w:val="00D60A97"/>
    <w:rsid w:val="00D63150"/>
    <w:rsid w:val="00D636BA"/>
    <w:rsid w:val="00D64A32"/>
    <w:rsid w:val="00D64EFC"/>
    <w:rsid w:val="00D75295"/>
    <w:rsid w:val="00D76CE9"/>
    <w:rsid w:val="00D97F12"/>
    <w:rsid w:val="00DA6095"/>
    <w:rsid w:val="00DB42E7"/>
    <w:rsid w:val="00DE01A6"/>
    <w:rsid w:val="00DE7A98"/>
    <w:rsid w:val="00DF32C2"/>
    <w:rsid w:val="00E471A7"/>
    <w:rsid w:val="00E635CF"/>
    <w:rsid w:val="00EC6E0A"/>
    <w:rsid w:val="00ED4E18"/>
    <w:rsid w:val="00EE1F37"/>
    <w:rsid w:val="00F0159C"/>
    <w:rsid w:val="00F105B7"/>
    <w:rsid w:val="00F13220"/>
    <w:rsid w:val="00F17A21"/>
    <w:rsid w:val="00F37B27"/>
    <w:rsid w:val="00F46556"/>
    <w:rsid w:val="00F50E91"/>
    <w:rsid w:val="00F57D29"/>
    <w:rsid w:val="00F94C30"/>
    <w:rsid w:val="00F96201"/>
    <w:rsid w:val="00FD0B18"/>
    <w:rsid w:val="00FD2FAD"/>
    <w:rsid w:val="00FE7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6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page number" w:uiPriority="0"/>
    <w:lsdException w:name="endnote reference"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qFormat="1"/>
    <w:lsdException w:name="Book Title" w:semiHidden="0" w:uiPriority="33" w:unhideWhenUsed="0"/>
    <w:lsdException w:name="Bibliography" w:uiPriority="37"/>
    <w:lsdException w:name="TOC Heading" w:uiPriority="39" w:qFormat="1"/>
  </w:latentStyles>
  <w:style w:type="paragraph" w:default="1" w:styleId="Normal">
    <w:name w:val="Normal"/>
    <w:rsid w:val="00B03639"/>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4273F8"/>
    <w:pPr>
      <w:keepNext/>
      <w:keepLines/>
      <w:spacing w:before="480" w:line="276" w:lineRule="auto"/>
      <w:outlineLvl w:val="0"/>
    </w:pPr>
    <w:rPr>
      <w:rFonts w:ascii="Arial" w:hAnsi="Arial"/>
      <w:b/>
      <w:bCs/>
      <w:color w:val="365F91"/>
      <w:szCs w:val="28"/>
      <w:lang w:val="x-none" w:eastAsia="x-none"/>
    </w:rPr>
  </w:style>
  <w:style w:type="paragraph" w:styleId="Heading2">
    <w:name w:val="heading 2"/>
    <w:basedOn w:val="Normal"/>
    <w:next w:val="Normal"/>
    <w:link w:val="Heading2Char"/>
    <w:uiPriority w:val="9"/>
    <w:unhideWhenUsed/>
    <w:qFormat/>
    <w:rsid w:val="004273F8"/>
    <w:pPr>
      <w:keepNext/>
      <w:keepLines/>
      <w:spacing w:before="200" w:line="276" w:lineRule="auto"/>
      <w:outlineLvl w:val="1"/>
    </w:pPr>
    <w:rPr>
      <w:rFonts w:ascii="Arial" w:hAnsi="Arial"/>
      <w:b/>
      <w:bCs/>
      <w:color w:val="4F81BD"/>
      <w:szCs w:val="26"/>
      <w:lang w:val="x-none" w:eastAsia="x-none"/>
    </w:rPr>
  </w:style>
  <w:style w:type="paragraph" w:styleId="Heading3">
    <w:name w:val="heading 3"/>
    <w:basedOn w:val="Normal"/>
    <w:next w:val="Normal"/>
    <w:link w:val="Heading3Char"/>
    <w:uiPriority w:val="9"/>
    <w:unhideWhenUsed/>
    <w:qFormat/>
    <w:rsid w:val="004273F8"/>
    <w:pPr>
      <w:keepNext/>
      <w:keepLines/>
      <w:spacing w:before="200" w:line="276" w:lineRule="auto"/>
      <w:outlineLvl w:val="2"/>
    </w:pPr>
    <w:rPr>
      <w:rFonts w:ascii="Cambria" w:hAnsi="Cambria"/>
      <w:b/>
      <w:bCs/>
      <w:color w:val="4F81BD"/>
      <w:lang w:val="x-none" w:eastAsia="x-none"/>
    </w:rPr>
  </w:style>
  <w:style w:type="paragraph" w:styleId="Heading4">
    <w:name w:val="heading 4"/>
    <w:basedOn w:val="Normal"/>
    <w:next w:val="Normal"/>
    <w:link w:val="Heading4Char"/>
    <w:uiPriority w:val="9"/>
    <w:unhideWhenUsed/>
    <w:qFormat/>
    <w:rsid w:val="001C77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C7777"/>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qFormat/>
    <w:rsid w:val="004273F8"/>
    <w:pPr>
      <w:keepNext/>
      <w:outlineLvl w:val="6"/>
    </w:pPr>
    <w:rPr>
      <w:b/>
      <w:bCs/>
      <w:sz w:val="24"/>
      <w:szCs w:val="24"/>
      <w:lang w:val="en-GB" w:eastAsia="x-none"/>
    </w:rPr>
  </w:style>
  <w:style w:type="paragraph" w:styleId="Heading8">
    <w:name w:val="heading 8"/>
    <w:basedOn w:val="Normal"/>
    <w:next w:val="Normal"/>
    <w:link w:val="Heading8Char"/>
    <w:qFormat/>
    <w:rsid w:val="00711642"/>
    <w:pPr>
      <w:tabs>
        <w:tab w:val="left" w:pos="0"/>
      </w:tabs>
      <w:jc w:val="center"/>
      <w:outlineLvl w:val="7"/>
    </w:pPr>
    <w:rPr>
      <w:b/>
      <w:sz w:val="18"/>
      <w:lang w:val="en-AU"/>
    </w:rPr>
  </w:style>
  <w:style w:type="paragraph" w:styleId="Heading9">
    <w:name w:val="heading 9"/>
    <w:basedOn w:val="Normal"/>
    <w:next w:val="Normal"/>
    <w:link w:val="Heading9Char"/>
    <w:qFormat/>
    <w:rsid w:val="00711642"/>
    <w:pPr>
      <w:spacing w:before="40" w:after="40"/>
      <w:outlineLvl w:val="8"/>
    </w:pPr>
    <w:rPr>
      <w:b/>
      <w:sz w:val="18"/>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uiPriority w:val="9"/>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uiPriority w:val="9"/>
    <w:rsid w:val="004273F8"/>
    <w:rPr>
      <w:rFonts w:ascii="Cambria" w:eastAsia="Times New Roman" w:hAnsi="Cambria" w:cs="Times New Roman"/>
      <w:b/>
      <w:bCs/>
      <w:color w:val="4F81BD"/>
      <w:sz w:val="20"/>
      <w:szCs w:val="20"/>
      <w:lang w:val="x-none" w:eastAsia="x-none"/>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uiPriority w:val="99"/>
    <w:semiHidden/>
    <w:unhideWhenUsed/>
    <w:rsid w:val="008467D5"/>
    <w:rPr>
      <w:rFonts w:ascii="Tahoma" w:hAnsi="Tahoma" w:cs="Tahoma"/>
      <w:sz w:val="16"/>
      <w:szCs w:val="16"/>
    </w:rPr>
  </w:style>
  <w:style w:type="character" w:customStyle="1" w:styleId="BalloonTextChar">
    <w:name w:val="Balloon Text Char"/>
    <w:basedOn w:val="DefaultParagraphFont"/>
    <w:link w:val="BalloonText"/>
    <w:uiPriority w:val="99"/>
    <w:semiHidden/>
    <w:rsid w:val="008467D5"/>
    <w:rPr>
      <w:rFonts w:ascii="Tahoma" w:hAnsi="Tahoma" w:cs="Tahoma"/>
      <w:sz w:val="16"/>
      <w:szCs w:val="16"/>
    </w:rPr>
  </w:style>
  <w:style w:type="paragraph" w:customStyle="1" w:styleId="MainTitle">
    <w:name w:val="MainTitle"/>
    <w:basedOn w:val="Normal"/>
    <w:link w:val="MainTitleChar"/>
    <w:uiPriority w:val="99"/>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uiPriority w:val="99"/>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0F0C22"/>
    <w:pPr>
      <w:jc w:val="both"/>
    </w:pPr>
    <w:rPr>
      <w:sz w:val="22"/>
      <w:szCs w:val="22"/>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link w:val="Casehead1Char"/>
    <w:qFormat/>
    <w:rsid w:val="00213E98"/>
    <w:rPr>
      <w:rFonts w:ascii="Arial" w:hAnsi="Arial" w:cs="Arial"/>
      <w:b/>
      <w:caps/>
      <w:sz w:val="20"/>
      <w:szCs w:val="20"/>
    </w:rPr>
  </w:style>
  <w:style w:type="character" w:customStyle="1" w:styleId="Casehead1Char">
    <w:name w:val="Casehead 1 Char"/>
    <w:basedOn w:val="BodyTextMainChar"/>
    <w:link w:val="Casehead1"/>
    <w:rsid w:val="00213E98"/>
    <w:rPr>
      <w:rFonts w:ascii="Arial" w:eastAsia="Times New Roman" w:hAnsi="Arial" w:cs="Arial"/>
      <w:b/>
      <w:caps/>
      <w:sz w:val="20"/>
      <w:szCs w:val="20"/>
    </w:rPr>
  </w:style>
  <w:style w:type="paragraph" w:customStyle="1" w:styleId="Casehead2">
    <w:name w:val="Casehead 2"/>
    <w:basedOn w:val="Casehead1"/>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6C0B1A"/>
    <w:rPr>
      <w:i/>
    </w:rPr>
  </w:style>
  <w:style w:type="character" w:customStyle="1" w:styleId="Casehead4Char">
    <w:name w:val="Casehead 4 Char"/>
    <w:basedOn w:val="Casehead3Char"/>
    <w:link w:val="Casehead4"/>
    <w:rsid w:val="006C0B1A"/>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nhideWhenUsed/>
    <w:rsid w:val="006C0B1A"/>
  </w:style>
  <w:style w:type="character" w:customStyle="1" w:styleId="FootnoteTextChar">
    <w:name w:val="Footnote Text Char"/>
    <w:basedOn w:val="DefaultParagraphFont"/>
    <w:link w:val="FootnoteText"/>
    <w:rsid w:val="006C0B1A"/>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6C0B1A"/>
    <w:rPr>
      <w:vertAlign w:val="superscript"/>
    </w:rPr>
  </w:style>
  <w:style w:type="paragraph" w:customStyle="1" w:styleId="Footnote">
    <w:name w:val="Footnote"/>
    <w:basedOn w:val="FootnoteText"/>
    <w:link w:val="FootnoteChar"/>
    <w:qFormat/>
    <w:rsid w:val="001F4222"/>
    <w:pPr>
      <w:jc w:val="both"/>
    </w:pPr>
    <w:rPr>
      <w:rFonts w:ascii="Arial" w:hAnsi="Arial" w:cs="Arial"/>
      <w:sz w:val="17"/>
      <w:szCs w:val="17"/>
    </w:rPr>
  </w:style>
  <w:style w:type="character" w:customStyle="1" w:styleId="FootnoteChar">
    <w:name w:val="Footnote Char"/>
    <w:basedOn w:val="FootnoteTextChar"/>
    <w:link w:val="Footnote"/>
    <w:rsid w:val="001F4222"/>
    <w:rPr>
      <w:rFonts w:ascii="Arial" w:eastAsia="Times New Roman" w:hAnsi="Arial" w:cs="Arial"/>
      <w:sz w:val="17"/>
      <w:szCs w:val="17"/>
    </w:rPr>
  </w:style>
  <w:style w:type="paragraph" w:customStyle="1" w:styleId="Quotation3Lines">
    <w:name w:val="Quotation (3+ Lines)"/>
    <w:basedOn w:val="BodyTextMain"/>
    <w:link w:val="Quotation3LinesChar"/>
    <w:qFormat/>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qFormat/>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link w:val="ExhibitHeadingChar"/>
    <w:qFormat/>
    <w:rsid w:val="00752BCD"/>
    <w:pPr>
      <w:jc w:val="center"/>
    </w:pPr>
    <w:rPr>
      <w:rFonts w:ascii="Arial" w:hAnsi="Arial" w:cs="Arial"/>
      <w:b/>
      <w:caps/>
      <w:sz w:val="20"/>
      <w:szCs w:val="20"/>
    </w:rPr>
  </w:style>
  <w:style w:type="character" w:customStyle="1" w:styleId="ExhibitHeadingChar">
    <w:name w:val="Exhibit Heading Char"/>
    <w:basedOn w:val="BodyTextMainChar"/>
    <w:link w:val="ExhibitHeading"/>
    <w:rsid w:val="00752BCD"/>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 w:val="24"/>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paragraph" w:styleId="Header">
    <w:name w:val="header"/>
    <w:basedOn w:val="Normal"/>
    <w:link w:val="HeaderChar"/>
    <w:uiPriority w:val="99"/>
    <w:unhideWhenUsed/>
    <w:rsid w:val="00F105B7"/>
    <w:pPr>
      <w:tabs>
        <w:tab w:val="center" w:pos="4680"/>
        <w:tab w:val="right" w:pos="9360"/>
      </w:tabs>
    </w:pPr>
  </w:style>
  <w:style w:type="character" w:customStyle="1" w:styleId="HeaderChar">
    <w:name w:val="Header Char"/>
    <w:basedOn w:val="DefaultParagraphFont"/>
    <w:link w:val="Header"/>
    <w:uiPriority w:val="99"/>
    <w:rsid w:val="00F105B7"/>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F105B7"/>
    <w:pPr>
      <w:tabs>
        <w:tab w:val="center" w:pos="4680"/>
        <w:tab w:val="right" w:pos="9360"/>
      </w:tabs>
    </w:p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character" w:styleId="Hyperlink">
    <w:name w:val="Hyperlink"/>
    <w:basedOn w:val="DefaultParagraphFont"/>
    <w:uiPriority w:val="99"/>
    <w:unhideWhenUsed/>
    <w:rsid w:val="00013360"/>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BodyText">
    <w:name w:val="Body Text"/>
    <w:basedOn w:val="Normal"/>
    <w:link w:val="BodyTextChar"/>
    <w:unhideWhenUsed/>
    <w:rsid w:val="00CA3976"/>
    <w:pPr>
      <w:spacing w:after="120"/>
    </w:pPr>
  </w:style>
  <w:style w:type="character" w:customStyle="1" w:styleId="BodyTextChar">
    <w:name w:val="Body Text Char"/>
    <w:basedOn w:val="DefaultParagraphFont"/>
    <w:link w:val="BodyText"/>
    <w:rsid w:val="00CA3976"/>
    <w:rPr>
      <w:rFonts w:ascii="Times New Roman" w:eastAsia="Times New Roman" w:hAnsi="Times New Roman" w:cs="Times New Roman"/>
      <w:sz w:val="20"/>
      <w:szCs w:val="20"/>
    </w:rPr>
  </w:style>
  <w:style w:type="paragraph" w:styleId="ListParagraph">
    <w:name w:val="List Paragraph"/>
    <w:basedOn w:val="Normal"/>
    <w:uiPriority w:val="34"/>
    <w:qFormat/>
    <w:rsid w:val="00CA3976"/>
    <w:pPr>
      <w:ind w:left="720"/>
      <w:contextualSpacing/>
      <w:jc w:val="both"/>
    </w:pPr>
    <w:rPr>
      <w:rFonts w:eastAsia="Calibri"/>
      <w:sz w:val="22"/>
      <w:szCs w:val="22"/>
    </w:rPr>
  </w:style>
  <w:style w:type="character" w:styleId="CommentReference">
    <w:name w:val="annotation reference"/>
    <w:uiPriority w:val="99"/>
    <w:semiHidden/>
    <w:unhideWhenUsed/>
    <w:rsid w:val="009A5348"/>
    <w:rPr>
      <w:sz w:val="16"/>
      <w:szCs w:val="16"/>
    </w:rPr>
  </w:style>
  <w:style w:type="paragraph" w:styleId="CommentText">
    <w:name w:val="annotation text"/>
    <w:basedOn w:val="Normal"/>
    <w:link w:val="CommentTextChar"/>
    <w:uiPriority w:val="99"/>
    <w:unhideWhenUsed/>
    <w:rsid w:val="009A5348"/>
  </w:style>
  <w:style w:type="character" w:customStyle="1" w:styleId="CommentTextChar">
    <w:name w:val="Comment Text Char"/>
    <w:basedOn w:val="DefaultParagraphFont"/>
    <w:link w:val="CommentText"/>
    <w:uiPriority w:val="99"/>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A5348"/>
    <w:rPr>
      <w:b/>
      <w:bCs/>
    </w:rPr>
  </w:style>
  <w:style w:type="character" w:customStyle="1" w:styleId="CommentSubjectChar">
    <w:name w:val="Comment Subject Char"/>
    <w:basedOn w:val="CommentTextChar"/>
    <w:link w:val="CommentSubject"/>
    <w:uiPriority w:val="99"/>
    <w:semiHidden/>
    <w:rsid w:val="009A5348"/>
    <w:rPr>
      <w:rFonts w:ascii="Times New Roman" w:eastAsia="Times New Roman" w:hAnsi="Times New Roman" w:cs="Times New Roman"/>
      <w:b/>
      <w:bCs/>
      <w:sz w:val="20"/>
      <w:szCs w:val="20"/>
    </w:rPr>
  </w:style>
  <w:style w:type="paragraph" w:customStyle="1" w:styleId="FootnoteText1">
    <w:name w:val="Footnote Text1"/>
    <w:basedOn w:val="Normal"/>
    <w:next w:val="BodyText"/>
    <w:uiPriority w:val="99"/>
    <w:rsid w:val="009A5348"/>
    <w:pPr>
      <w:tabs>
        <w:tab w:val="left" w:pos="-1440"/>
        <w:tab w:val="left" w:pos="-720"/>
        <w:tab w:val="left" w:pos="1"/>
        <w:tab w:val="right" w:pos="9000"/>
      </w:tabs>
      <w:jc w:val="both"/>
    </w:pPr>
    <w:rPr>
      <w:rFonts w:ascii="Arial" w:hAnsi="Arial" w:cs="Arial"/>
      <w:i/>
      <w:iCs/>
      <w:sz w:val="17"/>
      <w:szCs w:val="17"/>
    </w:rPr>
  </w:style>
  <w:style w:type="paragraph" w:styleId="NormalWeb">
    <w:name w:val="Normal (Web)"/>
    <w:basedOn w:val="Normal"/>
    <w:uiPriority w:val="99"/>
    <w:unhideWhenUsed/>
    <w:rsid w:val="004273F8"/>
    <w:pPr>
      <w:spacing w:before="100" w:beforeAutospacing="1" w:after="100" w:afterAutospacing="1"/>
    </w:pPr>
    <w:rPr>
      <w:sz w:val="24"/>
      <w:szCs w:val="24"/>
      <w:lang w:val="en-IN" w:eastAsia="en-IN"/>
    </w:rPr>
  </w:style>
  <w:style w:type="character" w:customStyle="1" w:styleId="apple-style-span">
    <w:name w:val="apple-style-span"/>
    <w:basedOn w:val="DefaultParagraphFont"/>
    <w:rsid w:val="004273F8"/>
  </w:style>
  <w:style w:type="character" w:customStyle="1" w:styleId="apple-converted-space">
    <w:name w:val="apple-converted-space"/>
    <w:basedOn w:val="DefaultParagraphFont"/>
    <w:rsid w:val="004273F8"/>
  </w:style>
  <w:style w:type="character" w:styleId="Strong">
    <w:name w:val="Strong"/>
    <w:uiPriority w:val="22"/>
    <w:qFormat/>
    <w:rsid w:val="004273F8"/>
    <w:rPr>
      <w:b/>
      <w:bCs/>
    </w:rPr>
  </w:style>
  <w:style w:type="character" w:styleId="IntenseReference">
    <w:name w:val="Intense Reference"/>
    <w:uiPriority w:val="32"/>
    <w:qFormat/>
    <w:rsid w:val="004273F8"/>
    <w:rPr>
      <w:b/>
      <w:bCs/>
      <w:smallCaps/>
      <w:color w:val="C0504D"/>
      <w:spacing w:val="5"/>
      <w:u w:val="single"/>
    </w:rPr>
  </w:style>
  <w:style w:type="paragraph" w:styleId="EndnoteText">
    <w:name w:val="endnote text"/>
    <w:basedOn w:val="Normal"/>
    <w:link w:val="EndnoteTextChar"/>
    <w:uiPriority w:val="99"/>
    <w:unhideWhenUsed/>
    <w:rsid w:val="004273F8"/>
    <w:rPr>
      <w:rFonts w:ascii="Calibri" w:eastAsia="Calibri" w:hAnsi="Calibri"/>
      <w:lang w:val="x-none" w:eastAsia="x-none"/>
    </w:rPr>
  </w:style>
  <w:style w:type="character" w:customStyle="1" w:styleId="EndnoteTextChar">
    <w:name w:val="Endnote Text Char"/>
    <w:basedOn w:val="DefaultParagraphFont"/>
    <w:link w:val="EndnoteText"/>
    <w:uiPriority w:val="99"/>
    <w:rsid w:val="004273F8"/>
    <w:rPr>
      <w:rFonts w:ascii="Calibri" w:eastAsia="Calibri" w:hAnsi="Calibri" w:cs="Times New Roman"/>
      <w:sz w:val="20"/>
      <w:szCs w:val="20"/>
      <w:lang w:val="x-none" w:eastAsia="x-none"/>
    </w:rPr>
  </w:style>
  <w:style w:type="character" w:styleId="EndnoteReference">
    <w:name w:val="endnote reference"/>
    <w:uiPriority w:val="99"/>
    <w:unhideWhenUsed/>
    <w:qFormat/>
    <w:rsid w:val="004273F8"/>
    <w:rPr>
      <w:vertAlign w:val="superscript"/>
    </w:rPr>
  </w:style>
  <w:style w:type="paragraph" w:styleId="NoSpacing">
    <w:name w:val="No Spacing"/>
    <w:link w:val="NoSpacingChar"/>
    <w:uiPriority w:val="1"/>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uiPriority w:val="1"/>
    <w:rsid w:val="004273F8"/>
    <w:rPr>
      <w:rFonts w:ascii="Calibri" w:eastAsia="Calibri" w:hAnsi="Calibri" w:cs="Times New Roman"/>
      <w:lang w:val="en-IN"/>
    </w:rPr>
  </w:style>
  <w:style w:type="character" w:styleId="FollowedHyperlink">
    <w:name w:val="FollowedHyperlink"/>
    <w:uiPriority w:val="99"/>
    <w:semiHidden/>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 w:val="24"/>
    </w:rPr>
  </w:style>
  <w:style w:type="table" w:styleId="TableGrid">
    <w:name w:val="Table Grid"/>
    <w:basedOn w:val="TableNormal"/>
    <w:uiPriority w:val="59"/>
    <w:rsid w:val="0033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DE01A6"/>
    <w:pPr>
      <w:spacing w:after="120"/>
      <w:ind w:left="360"/>
    </w:p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BodyText"/>
    <w:rsid w:val="00DE01A6"/>
    <w:pPr>
      <w:spacing w:after="0"/>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lang w:val="en-AU"/>
    </w:rPr>
  </w:style>
  <w:style w:type="paragraph" w:styleId="BodyTextIndent3">
    <w:name w:val="Body Text Indent 3"/>
    <w:basedOn w:val="Normal"/>
    <w:link w:val="BodyTextIndent3Char"/>
    <w:rsid w:val="00711642"/>
    <w:pPr>
      <w:spacing w:after="120"/>
      <w:ind w:left="360"/>
    </w:pPr>
    <w:rPr>
      <w:sz w:val="16"/>
      <w:szCs w:val="16"/>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rsid w:val="00711642"/>
  </w:style>
  <w:style w:type="paragraph" w:styleId="Title">
    <w:name w:val="Title"/>
    <w:basedOn w:val="Normal"/>
    <w:link w:val="TitleChar"/>
    <w:qFormat/>
    <w:rsid w:val="00711642"/>
    <w:pPr>
      <w:spacing w:after="240"/>
      <w:jc w:val="center"/>
    </w:pPr>
    <w:rPr>
      <w:b/>
      <w:sz w:val="24"/>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uiPriority w:val="20"/>
    <w:qFormat/>
    <w:rsid w:val="00711642"/>
    <w:rPr>
      <w:i/>
      <w:iCs/>
    </w:rPr>
  </w:style>
  <w:style w:type="character" w:customStyle="1" w:styleId="citation">
    <w:name w:val="citation"/>
    <w:basedOn w:val="DefaultParagraphFont"/>
    <w:rsid w:val="0023081A"/>
  </w:style>
  <w:style w:type="character" w:customStyle="1" w:styleId="reference-accessdate">
    <w:name w:val="reference-accessdate"/>
    <w:basedOn w:val="DefaultParagraphFont"/>
    <w:rsid w:val="0023081A"/>
  </w:style>
  <w:style w:type="character" w:customStyle="1" w:styleId="xn-person">
    <w:name w:val="xn-person"/>
    <w:basedOn w:val="DefaultParagraphFont"/>
    <w:rsid w:val="0023081A"/>
  </w:style>
  <w:style w:type="character" w:customStyle="1" w:styleId="bold01">
    <w:name w:val="bold_01"/>
    <w:basedOn w:val="DefaultParagraphFont"/>
    <w:rsid w:val="0023081A"/>
  </w:style>
  <w:style w:type="character" w:customStyle="1" w:styleId="cst-tbl-subtitle">
    <w:name w:val="cst-tbl-subtitle"/>
    <w:basedOn w:val="DefaultParagraphFont"/>
    <w:rsid w:val="0023081A"/>
  </w:style>
  <w:style w:type="paragraph" w:styleId="Revision">
    <w:name w:val="Revision"/>
    <w:hidden/>
    <w:uiPriority w:val="99"/>
    <w:semiHidden/>
    <w:rsid w:val="0023081A"/>
    <w:pPr>
      <w:spacing w:after="0" w:line="240" w:lineRule="auto"/>
    </w:pPr>
    <w:rPr>
      <w:rFonts w:ascii="Times New Roman" w:eastAsia="Times New Roman" w:hAnsi="Times New Roman" w:cs="Times New Roman"/>
      <w:sz w:val="20"/>
      <w:szCs w:val="20"/>
    </w:rPr>
  </w:style>
  <w:style w:type="character" w:customStyle="1" w:styleId="Heading4Char">
    <w:name w:val="Heading 4 Char"/>
    <w:basedOn w:val="DefaultParagraphFont"/>
    <w:link w:val="Heading4"/>
    <w:uiPriority w:val="9"/>
    <w:rsid w:val="001C7777"/>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rsid w:val="001C7777"/>
    <w:rPr>
      <w:rFonts w:asciiTheme="majorHAnsi" w:eastAsiaTheme="majorEastAsia" w:hAnsiTheme="majorHAnsi" w:cstheme="majorBidi"/>
      <w:color w:val="243F60" w:themeColor="accent1" w:themeShade="7F"/>
      <w:sz w:val="20"/>
      <w:szCs w:val="20"/>
    </w:rPr>
  </w:style>
  <w:style w:type="paragraph" w:customStyle="1" w:styleId="casehead10">
    <w:name w:val="casehead1"/>
    <w:basedOn w:val="Normal"/>
    <w:next w:val="BodyText"/>
    <w:rsid w:val="001C7777"/>
    <w:rPr>
      <w:rFonts w:ascii="Arial" w:hAnsi="Arial"/>
      <w:b/>
      <w:caps/>
      <w:lang w:eastAsia="en-CA"/>
    </w:rPr>
  </w:style>
  <w:style w:type="paragraph" w:customStyle="1" w:styleId="casehead20">
    <w:name w:val="casehead2"/>
    <w:basedOn w:val="Normal"/>
    <w:next w:val="BodyText"/>
    <w:rsid w:val="001C7777"/>
    <w:rPr>
      <w:rFonts w:ascii="Arial" w:hAnsi="Arial"/>
      <w:b/>
      <w:lang w:eastAsia="en-CA"/>
    </w:rPr>
  </w:style>
  <w:style w:type="numbering" w:customStyle="1" w:styleId="NoList1">
    <w:name w:val="No List1"/>
    <w:next w:val="NoList"/>
    <w:uiPriority w:val="99"/>
    <w:semiHidden/>
    <w:unhideWhenUsed/>
    <w:rsid w:val="00F94C30"/>
  </w:style>
  <w:style w:type="paragraph" w:styleId="PlainText">
    <w:name w:val="Plain Text"/>
    <w:basedOn w:val="Normal"/>
    <w:link w:val="PlainTextChar"/>
    <w:uiPriority w:val="99"/>
    <w:rsid w:val="00F94C30"/>
    <w:rPr>
      <w:rFonts w:ascii="Consolas" w:eastAsiaTheme="minorEastAsia" w:hAnsi="Consolas" w:cs="Consolas"/>
      <w:sz w:val="21"/>
      <w:szCs w:val="21"/>
      <w:lang w:eastAsia="zh-CN"/>
    </w:rPr>
  </w:style>
  <w:style w:type="character" w:customStyle="1" w:styleId="PlainTextChar">
    <w:name w:val="Plain Text Char"/>
    <w:basedOn w:val="DefaultParagraphFont"/>
    <w:link w:val="PlainText"/>
    <w:uiPriority w:val="99"/>
    <w:rsid w:val="00F94C30"/>
    <w:rPr>
      <w:rFonts w:ascii="Consolas" w:eastAsiaTheme="minorEastAsia" w:hAnsi="Consolas" w:cs="Consolas"/>
      <w:sz w:val="21"/>
      <w:szCs w:val="21"/>
      <w:lang w:eastAsia="zh-CN"/>
    </w:rPr>
  </w:style>
  <w:style w:type="character" w:customStyle="1" w:styleId="Title1">
    <w:name w:val="Title1"/>
    <w:basedOn w:val="DefaultParagraphFont"/>
    <w:uiPriority w:val="99"/>
    <w:rsid w:val="00F94C30"/>
  </w:style>
  <w:style w:type="character" w:customStyle="1" w:styleId="nowrap">
    <w:name w:val="nowrap"/>
    <w:basedOn w:val="DefaultParagraphFont"/>
    <w:rsid w:val="00F94C30"/>
  </w:style>
  <w:style w:type="character" w:customStyle="1" w:styleId="Mention1">
    <w:name w:val="Mention1"/>
    <w:basedOn w:val="DefaultParagraphFont"/>
    <w:uiPriority w:val="99"/>
    <w:semiHidden/>
    <w:unhideWhenUsed/>
    <w:rsid w:val="00F94C30"/>
    <w:rPr>
      <w:color w:val="2B579A"/>
      <w:shd w:val="clear" w:color="auto" w:fill="E6E6E6"/>
    </w:rPr>
  </w:style>
  <w:style w:type="character" w:customStyle="1" w:styleId="Mention2">
    <w:name w:val="Mention2"/>
    <w:basedOn w:val="DefaultParagraphFont"/>
    <w:uiPriority w:val="99"/>
    <w:semiHidden/>
    <w:unhideWhenUsed/>
    <w:rsid w:val="00F94C30"/>
    <w:rPr>
      <w:color w:val="2B579A"/>
      <w:shd w:val="clear" w:color="auto" w:fill="E6E6E6"/>
    </w:rPr>
  </w:style>
  <w:style w:type="character" w:customStyle="1" w:styleId="Mention">
    <w:name w:val="Mention"/>
    <w:basedOn w:val="DefaultParagraphFont"/>
    <w:uiPriority w:val="99"/>
    <w:semiHidden/>
    <w:unhideWhenUsed/>
    <w:rsid w:val="00F94C30"/>
    <w:rPr>
      <w:color w:val="2B579A"/>
      <w:shd w:val="clear" w:color="auto" w:fill="E6E6E6"/>
    </w:rPr>
  </w:style>
  <w:style w:type="paragraph" w:customStyle="1" w:styleId="Default">
    <w:name w:val="Default"/>
    <w:rsid w:val="00F94C30"/>
    <w:pPr>
      <w:autoSpaceDE w:val="0"/>
      <w:autoSpaceDN w:val="0"/>
      <w:adjustRightInd w:val="0"/>
      <w:spacing w:after="0" w:line="240" w:lineRule="auto"/>
    </w:pPr>
    <w:rPr>
      <w:rFonts w:ascii="Calibri" w:hAnsi="Calibri" w:cs="Calibri"/>
      <w:color w:val="000000"/>
      <w:sz w:val="24"/>
      <w:szCs w:val="24"/>
    </w:rPr>
  </w:style>
  <w:style w:type="character" w:customStyle="1" w:styleId="p-content">
    <w:name w:val="p-content"/>
    <w:basedOn w:val="DefaultParagraphFont"/>
    <w:rsid w:val="00F94C30"/>
    <w:rPr>
      <w:vanish w:val="0"/>
      <w:webHidden w:val="0"/>
      <w:specVanish w:val="0"/>
    </w:rPr>
  </w:style>
  <w:style w:type="character" w:customStyle="1" w:styleId="mw-headline">
    <w:name w:val="mw-headline"/>
    <w:basedOn w:val="DefaultParagraphFont"/>
    <w:rsid w:val="00F94C30"/>
  </w:style>
  <w:style w:type="paragraph" w:customStyle="1" w:styleId="xmsonormal">
    <w:name w:val="x_msonormal"/>
    <w:basedOn w:val="Normal"/>
    <w:uiPriority w:val="99"/>
    <w:semiHidden/>
    <w:rsid w:val="00F94C30"/>
    <w:rPr>
      <w:rFonts w:eastAsiaTheme="minorHAnsi"/>
      <w:lang w:val="en-IN"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page number" w:uiPriority="0"/>
    <w:lsdException w:name="endnote reference"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qFormat="1"/>
    <w:lsdException w:name="Book Title" w:semiHidden="0" w:uiPriority="33" w:unhideWhenUsed="0"/>
    <w:lsdException w:name="Bibliography" w:uiPriority="37"/>
    <w:lsdException w:name="TOC Heading" w:uiPriority="39" w:qFormat="1"/>
  </w:latentStyles>
  <w:style w:type="paragraph" w:default="1" w:styleId="Normal">
    <w:name w:val="Normal"/>
    <w:rsid w:val="00B03639"/>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4273F8"/>
    <w:pPr>
      <w:keepNext/>
      <w:keepLines/>
      <w:spacing w:before="480" w:line="276" w:lineRule="auto"/>
      <w:outlineLvl w:val="0"/>
    </w:pPr>
    <w:rPr>
      <w:rFonts w:ascii="Arial" w:hAnsi="Arial"/>
      <w:b/>
      <w:bCs/>
      <w:color w:val="365F91"/>
      <w:szCs w:val="28"/>
      <w:lang w:val="x-none" w:eastAsia="x-none"/>
    </w:rPr>
  </w:style>
  <w:style w:type="paragraph" w:styleId="Heading2">
    <w:name w:val="heading 2"/>
    <w:basedOn w:val="Normal"/>
    <w:next w:val="Normal"/>
    <w:link w:val="Heading2Char"/>
    <w:uiPriority w:val="9"/>
    <w:unhideWhenUsed/>
    <w:qFormat/>
    <w:rsid w:val="004273F8"/>
    <w:pPr>
      <w:keepNext/>
      <w:keepLines/>
      <w:spacing w:before="200" w:line="276" w:lineRule="auto"/>
      <w:outlineLvl w:val="1"/>
    </w:pPr>
    <w:rPr>
      <w:rFonts w:ascii="Arial" w:hAnsi="Arial"/>
      <w:b/>
      <w:bCs/>
      <w:color w:val="4F81BD"/>
      <w:szCs w:val="26"/>
      <w:lang w:val="x-none" w:eastAsia="x-none"/>
    </w:rPr>
  </w:style>
  <w:style w:type="paragraph" w:styleId="Heading3">
    <w:name w:val="heading 3"/>
    <w:basedOn w:val="Normal"/>
    <w:next w:val="Normal"/>
    <w:link w:val="Heading3Char"/>
    <w:uiPriority w:val="9"/>
    <w:unhideWhenUsed/>
    <w:qFormat/>
    <w:rsid w:val="004273F8"/>
    <w:pPr>
      <w:keepNext/>
      <w:keepLines/>
      <w:spacing w:before="200" w:line="276" w:lineRule="auto"/>
      <w:outlineLvl w:val="2"/>
    </w:pPr>
    <w:rPr>
      <w:rFonts w:ascii="Cambria" w:hAnsi="Cambria"/>
      <w:b/>
      <w:bCs/>
      <w:color w:val="4F81BD"/>
      <w:lang w:val="x-none" w:eastAsia="x-none"/>
    </w:rPr>
  </w:style>
  <w:style w:type="paragraph" w:styleId="Heading4">
    <w:name w:val="heading 4"/>
    <w:basedOn w:val="Normal"/>
    <w:next w:val="Normal"/>
    <w:link w:val="Heading4Char"/>
    <w:uiPriority w:val="9"/>
    <w:unhideWhenUsed/>
    <w:qFormat/>
    <w:rsid w:val="001C77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C7777"/>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qFormat/>
    <w:rsid w:val="004273F8"/>
    <w:pPr>
      <w:keepNext/>
      <w:outlineLvl w:val="6"/>
    </w:pPr>
    <w:rPr>
      <w:b/>
      <w:bCs/>
      <w:sz w:val="24"/>
      <w:szCs w:val="24"/>
      <w:lang w:val="en-GB" w:eastAsia="x-none"/>
    </w:rPr>
  </w:style>
  <w:style w:type="paragraph" w:styleId="Heading8">
    <w:name w:val="heading 8"/>
    <w:basedOn w:val="Normal"/>
    <w:next w:val="Normal"/>
    <w:link w:val="Heading8Char"/>
    <w:qFormat/>
    <w:rsid w:val="00711642"/>
    <w:pPr>
      <w:tabs>
        <w:tab w:val="left" w:pos="0"/>
      </w:tabs>
      <w:jc w:val="center"/>
      <w:outlineLvl w:val="7"/>
    </w:pPr>
    <w:rPr>
      <w:b/>
      <w:sz w:val="18"/>
      <w:lang w:val="en-AU"/>
    </w:rPr>
  </w:style>
  <w:style w:type="paragraph" w:styleId="Heading9">
    <w:name w:val="heading 9"/>
    <w:basedOn w:val="Normal"/>
    <w:next w:val="Normal"/>
    <w:link w:val="Heading9Char"/>
    <w:qFormat/>
    <w:rsid w:val="00711642"/>
    <w:pPr>
      <w:spacing w:before="40" w:after="40"/>
      <w:outlineLvl w:val="8"/>
    </w:pPr>
    <w:rPr>
      <w:b/>
      <w:sz w:val="18"/>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uiPriority w:val="9"/>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uiPriority w:val="9"/>
    <w:rsid w:val="004273F8"/>
    <w:rPr>
      <w:rFonts w:ascii="Cambria" w:eastAsia="Times New Roman" w:hAnsi="Cambria" w:cs="Times New Roman"/>
      <w:b/>
      <w:bCs/>
      <w:color w:val="4F81BD"/>
      <w:sz w:val="20"/>
      <w:szCs w:val="20"/>
      <w:lang w:val="x-none" w:eastAsia="x-none"/>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uiPriority w:val="99"/>
    <w:semiHidden/>
    <w:unhideWhenUsed/>
    <w:rsid w:val="008467D5"/>
    <w:rPr>
      <w:rFonts w:ascii="Tahoma" w:hAnsi="Tahoma" w:cs="Tahoma"/>
      <w:sz w:val="16"/>
      <w:szCs w:val="16"/>
    </w:rPr>
  </w:style>
  <w:style w:type="character" w:customStyle="1" w:styleId="BalloonTextChar">
    <w:name w:val="Balloon Text Char"/>
    <w:basedOn w:val="DefaultParagraphFont"/>
    <w:link w:val="BalloonText"/>
    <w:uiPriority w:val="99"/>
    <w:semiHidden/>
    <w:rsid w:val="008467D5"/>
    <w:rPr>
      <w:rFonts w:ascii="Tahoma" w:hAnsi="Tahoma" w:cs="Tahoma"/>
      <w:sz w:val="16"/>
      <w:szCs w:val="16"/>
    </w:rPr>
  </w:style>
  <w:style w:type="paragraph" w:customStyle="1" w:styleId="MainTitle">
    <w:name w:val="MainTitle"/>
    <w:basedOn w:val="Normal"/>
    <w:link w:val="MainTitleChar"/>
    <w:uiPriority w:val="99"/>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uiPriority w:val="99"/>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0F0C22"/>
    <w:pPr>
      <w:jc w:val="both"/>
    </w:pPr>
    <w:rPr>
      <w:sz w:val="22"/>
      <w:szCs w:val="22"/>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link w:val="Casehead1Char"/>
    <w:qFormat/>
    <w:rsid w:val="00213E98"/>
    <w:rPr>
      <w:rFonts w:ascii="Arial" w:hAnsi="Arial" w:cs="Arial"/>
      <w:b/>
      <w:caps/>
      <w:sz w:val="20"/>
      <w:szCs w:val="20"/>
    </w:rPr>
  </w:style>
  <w:style w:type="character" w:customStyle="1" w:styleId="Casehead1Char">
    <w:name w:val="Casehead 1 Char"/>
    <w:basedOn w:val="BodyTextMainChar"/>
    <w:link w:val="Casehead1"/>
    <w:rsid w:val="00213E98"/>
    <w:rPr>
      <w:rFonts w:ascii="Arial" w:eastAsia="Times New Roman" w:hAnsi="Arial" w:cs="Arial"/>
      <w:b/>
      <w:caps/>
      <w:sz w:val="20"/>
      <w:szCs w:val="20"/>
    </w:rPr>
  </w:style>
  <w:style w:type="paragraph" w:customStyle="1" w:styleId="Casehead2">
    <w:name w:val="Casehead 2"/>
    <w:basedOn w:val="Casehead1"/>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6C0B1A"/>
    <w:rPr>
      <w:i/>
    </w:rPr>
  </w:style>
  <w:style w:type="character" w:customStyle="1" w:styleId="Casehead4Char">
    <w:name w:val="Casehead 4 Char"/>
    <w:basedOn w:val="Casehead3Char"/>
    <w:link w:val="Casehead4"/>
    <w:rsid w:val="006C0B1A"/>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nhideWhenUsed/>
    <w:rsid w:val="006C0B1A"/>
  </w:style>
  <w:style w:type="character" w:customStyle="1" w:styleId="FootnoteTextChar">
    <w:name w:val="Footnote Text Char"/>
    <w:basedOn w:val="DefaultParagraphFont"/>
    <w:link w:val="FootnoteText"/>
    <w:rsid w:val="006C0B1A"/>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6C0B1A"/>
    <w:rPr>
      <w:vertAlign w:val="superscript"/>
    </w:rPr>
  </w:style>
  <w:style w:type="paragraph" w:customStyle="1" w:styleId="Footnote">
    <w:name w:val="Footnote"/>
    <w:basedOn w:val="FootnoteText"/>
    <w:link w:val="FootnoteChar"/>
    <w:qFormat/>
    <w:rsid w:val="001F4222"/>
    <w:pPr>
      <w:jc w:val="both"/>
    </w:pPr>
    <w:rPr>
      <w:rFonts w:ascii="Arial" w:hAnsi="Arial" w:cs="Arial"/>
      <w:sz w:val="17"/>
      <w:szCs w:val="17"/>
    </w:rPr>
  </w:style>
  <w:style w:type="character" w:customStyle="1" w:styleId="FootnoteChar">
    <w:name w:val="Footnote Char"/>
    <w:basedOn w:val="FootnoteTextChar"/>
    <w:link w:val="Footnote"/>
    <w:rsid w:val="001F4222"/>
    <w:rPr>
      <w:rFonts w:ascii="Arial" w:eastAsia="Times New Roman" w:hAnsi="Arial" w:cs="Arial"/>
      <w:sz w:val="17"/>
      <w:szCs w:val="17"/>
    </w:rPr>
  </w:style>
  <w:style w:type="paragraph" w:customStyle="1" w:styleId="Quotation3Lines">
    <w:name w:val="Quotation (3+ Lines)"/>
    <w:basedOn w:val="BodyTextMain"/>
    <w:link w:val="Quotation3LinesChar"/>
    <w:qFormat/>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qFormat/>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link w:val="ExhibitHeadingChar"/>
    <w:qFormat/>
    <w:rsid w:val="00752BCD"/>
    <w:pPr>
      <w:jc w:val="center"/>
    </w:pPr>
    <w:rPr>
      <w:rFonts w:ascii="Arial" w:hAnsi="Arial" w:cs="Arial"/>
      <w:b/>
      <w:caps/>
      <w:sz w:val="20"/>
      <w:szCs w:val="20"/>
    </w:rPr>
  </w:style>
  <w:style w:type="character" w:customStyle="1" w:styleId="ExhibitHeadingChar">
    <w:name w:val="Exhibit Heading Char"/>
    <w:basedOn w:val="BodyTextMainChar"/>
    <w:link w:val="ExhibitHeading"/>
    <w:rsid w:val="00752BCD"/>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 w:val="24"/>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paragraph" w:styleId="Header">
    <w:name w:val="header"/>
    <w:basedOn w:val="Normal"/>
    <w:link w:val="HeaderChar"/>
    <w:uiPriority w:val="99"/>
    <w:unhideWhenUsed/>
    <w:rsid w:val="00F105B7"/>
    <w:pPr>
      <w:tabs>
        <w:tab w:val="center" w:pos="4680"/>
        <w:tab w:val="right" w:pos="9360"/>
      </w:tabs>
    </w:pPr>
  </w:style>
  <w:style w:type="character" w:customStyle="1" w:styleId="HeaderChar">
    <w:name w:val="Header Char"/>
    <w:basedOn w:val="DefaultParagraphFont"/>
    <w:link w:val="Header"/>
    <w:uiPriority w:val="99"/>
    <w:rsid w:val="00F105B7"/>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F105B7"/>
    <w:pPr>
      <w:tabs>
        <w:tab w:val="center" w:pos="4680"/>
        <w:tab w:val="right" w:pos="9360"/>
      </w:tabs>
    </w:p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character" w:styleId="Hyperlink">
    <w:name w:val="Hyperlink"/>
    <w:basedOn w:val="DefaultParagraphFont"/>
    <w:uiPriority w:val="99"/>
    <w:unhideWhenUsed/>
    <w:rsid w:val="00013360"/>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BodyText">
    <w:name w:val="Body Text"/>
    <w:basedOn w:val="Normal"/>
    <w:link w:val="BodyTextChar"/>
    <w:unhideWhenUsed/>
    <w:rsid w:val="00CA3976"/>
    <w:pPr>
      <w:spacing w:after="120"/>
    </w:pPr>
  </w:style>
  <w:style w:type="character" w:customStyle="1" w:styleId="BodyTextChar">
    <w:name w:val="Body Text Char"/>
    <w:basedOn w:val="DefaultParagraphFont"/>
    <w:link w:val="BodyText"/>
    <w:rsid w:val="00CA3976"/>
    <w:rPr>
      <w:rFonts w:ascii="Times New Roman" w:eastAsia="Times New Roman" w:hAnsi="Times New Roman" w:cs="Times New Roman"/>
      <w:sz w:val="20"/>
      <w:szCs w:val="20"/>
    </w:rPr>
  </w:style>
  <w:style w:type="paragraph" w:styleId="ListParagraph">
    <w:name w:val="List Paragraph"/>
    <w:basedOn w:val="Normal"/>
    <w:uiPriority w:val="34"/>
    <w:qFormat/>
    <w:rsid w:val="00CA3976"/>
    <w:pPr>
      <w:ind w:left="720"/>
      <w:contextualSpacing/>
      <w:jc w:val="both"/>
    </w:pPr>
    <w:rPr>
      <w:rFonts w:eastAsia="Calibri"/>
      <w:sz w:val="22"/>
      <w:szCs w:val="22"/>
    </w:rPr>
  </w:style>
  <w:style w:type="character" w:styleId="CommentReference">
    <w:name w:val="annotation reference"/>
    <w:uiPriority w:val="99"/>
    <w:semiHidden/>
    <w:unhideWhenUsed/>
    <w:rsid w:val="009A5348"/>
    <w:rPr>
      <w:sz w:val="16"/>
      <w:szCs w:val="16"/>
    </w:rPr>
  </w:style>
  <w:style w:type="paragraph" w:styleId="CommentText">
    <w:name w:val="annotation text"/>
    <w:basedOn w:val="Normal"/>
    <w:link w:val="CommentTextChar"/>
    <w:uiPriority w:val="99"/>
    <w:unhideWhenUsed/>
    <w:rsid w:val="009A5348"/>
  </w:style>
  <w:style w:type="character" w:customStyle="1" w:styleId="CommentTextChar">
    <w:name w:val="Comment Text Char"/>
    <w:basedOn w:val="DefaultParagraphFont"/>
    <w:link w:val="CommentText"/>
    <w:uiPriority w:val="99"/>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A5348"/>
    <w:rPr>
      <w:b/>
      <w:bCs/>
    </w:rPr>
  </w:style>
  <w:style w:type="character" w:customStyle="1" w:styleId="CommentSubjectChar">
    <w:name w:val="Comment Subject Char"/>
    <w:basedOn w:val="CommentTextChar"/>
    <w:link w:val="CommentSubject"/>
    <w:uiPriority w:val="99"/>
    <w:semiHidden/>
    <w:rsid w:val="009A5348"/>
    <w:rPr>
      <w:rFonts w:ascii="Times New Roman" w:eastAsia="Times New Roman" w:hAnsi="Times New Roman" w:cs="Times New Roman"/>
      <w:b/>
      <w:bCs/>
      <w:sz w:val="20"/>
      <w:szCs w:val="20"/>
    </w:rPr>
  </w:style>
  <w:style w:type="paragraph" w:customStyle="1" w:styleId="FootnoteText1">
    <w:name w:val="Footnote Text1"/>
    <w:basedOn w:val="Normal"/>
    <w:next w:val="BodyText"/>
    <w:uiPriority w:val="99"/>
    <w:rsid w:val="009A5348"/>
    <w:pPr>
      <w:tabs>
        <w:tab w:val="left" w:pos="-1440"/>
        <w:tab w:val="left" w:pos="-720"/>
        <w:tab w:val="left" w:pos="1"/>
        <w:tab w:val="right" w:pos="9000"/>
      </w:tabs>
      <w:jc w:val="both"/>
    </w:pPr>
    <w:rPr>
      <w:rFonts w:ascii="Arial" w:hAnsi="Arial" w:cs="Arial"/>
      <w:i/>
      <w:iCs/>
      <w:sz w:val="17"/>
      <w:szCs w:val="17"/>
    </w:rPr>
  </w:style>
  <w:style w:type="paragraph" w:styleId="NormalWeb">
    <w:name w:val="Normal (Web)"/>
    <w:basedOn w:val="Normal"/>
    <w:uiPriority w:val="99"/>
    <w:unhideWhenUsed/>
    <w:rsid w:val="004273F8"/>
    <w:pPr>
      <w:spacing w:before="100" w:beforeAutospacing="1" w:after="100" w:afterAutospacing="1"/>
    </w:pPr>
    <w:rPr>
      <w:sz w:val="24"/>
      <w:szCs w:val="24"/>
      <w:lang w:val="en-IN" w:eastAsia="en-IN"/>
    </w:rPr>
  </w:style>
  <w:style w:type="character" w:customStyle="1" w:styleId="apple-style-span">
    <w:name w:val="apple-style-span"/>
    <w:basedOn w:val="DefaultParagraphFont"/>
    <w:rsid w:val="004273F8"/>
  </w:style>
  <w:style w:type="character" w:customStyle="1" w:styleId="apple-converted-space">
    <w:name w:val="apple-converted-space"/>
    <w:basedOn w:val="DefaultParagraphFont"/>
    <w:rsid w:val="004273F8"/>
  </w:style>
  <w:style w:type="character" w:styleId="Strong">
    <w:name w:val="Strong"/>
    <w:uiPriority w:val="22"/>
    <w:qFormat/>
    <w:rsid w:val="004273F8"/>
    <w:rPr>
      <w:b/>
      <w:bCs/>
    </w:rPr>
  </w:style>
  <w:style w:type="character" w:styleId="IntenseReference">
    <w:name w:val="Intense Reference"/>
    <w:uiPriority w:val="32"/>
    <w:qFormat/>
    <w:rsid w:val="004273F8"/>
    <w:rPr>
      <w:b/>
      <w:bCs/>
      <w:smallCaps/>
      <w:color w:val="C0504D"/>
      <w:spacing w:val="5"/>
      <w:u w:val="single"/>
    </w:rPr>
  </w:style>
  <w:style w:type="paragraph" w:styleId="EndnoteText">
    <w:name w:val="endnote text"/>
    <w:basedOn w:val="Normal"/>
    <w:link w:val="EndnoteTextChar"/>
    <w:uiPriority w:val="99"/>
    <w:unhideWhenUsed/>
    <w:rsid w:val="004273F8"/>
    <w:rPr>
      <w:rFonts w:ascii="Calibri" w:eastAsia="Calibri" w:hAnsi="Calibri"/>
      <w:lang w:val="x-none" w:eastAsia="x-none"/>
    </w:rPr>
  </w:style>
  <w:style w:type="character" w:customStyle="1" w:styleId="EndnoteTextChar">
    <w:name w:val="Endnote Text Char"/>
    <w:basedOn w:val="DefaultParagraphFont"/>
    <w:link w:val="EndnoteText"/>
    <w:uiPriority w:val="99"/>
    <w:rsid w:val="004273F8"/>
    <w:rPr>
      <w:rFonts w:ascii="Calibri" w:eastAsia="Calibri" w:hAnsi="Calibri" w:cs="Times New Roman"/>
      <w:sz w:val="20"/>
      <w:szCs w:val="20"/>
      <w:lang w:val="x-none" w:eastAsia="x-none"/>
    </w:rPr>
  </w:style>
  <w:style w:type="character" w:styleId="EndnoteReference">
    <w:name w:val="endnote reference"/>
    <w:uiPriority w:val="99"/>
    <w:unhideWhenUsed/>
    <w:qFormat/>
    <w:rsid w:val="004273F8"/>
    <w:rPr>
      <w:vertAlign w:val="superscript"/>
    </w:rPr>
  </w:style>
  <w:style w:type="paragraph" w:styleId="NoSpacing">
    <w:name w:val="No Spacing"/>
    <w:link w:val="NoSpacingChar"/>
    <w:uiPriority w:val="1"/>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uiPriority w:val="1"/>
    <w:rsid w:val="004273F8"/>
    <w:rPr>
      <w:rFonts w:ascii="Calibri" w:eastAsia="Calibri" w:hAnsi="Calibri" w:cs="Times New Roman"/>
      <w:lang w:val="en-IN"/>
    </w:rPr>
  </w:style>
  <w:style w:type="character" w:styleId="FollowedHyperlink">
    <w:name w:val="FollowedHyperlink"/>
    <w:uiPriority w:val="99"/>
    <w:semiHidden/>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 w:val="24"/>
    </w:rPr>
  </w:style>
  <w:style w:type="table" w:styleId="TableGrid">
    <w:name w:val="Table Grid"/>
    <w:basedOn w:val="TableNormal"/>
    <w:uiPriority w:val="59"/>
    <w:rsid w:val="0033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DE01A6"/>
    <w:pPr>
      <w:spacing w:after="120"/>
      <w:ind w:left="360"/>
    </w:p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BodyText"/>
    <w:rsid w:val="00DE01A6"/>
    <w:pPr>
      <w:spacing w:after="0"/>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lang w:val="en-AU"/>
    </w:rPr>
  </w:style>
  <w:style w:type="paragraph" w:styleId="BodyTextIndent3">
    <w:name w:val="Body Text Indent 3"/>
    <w:basedOn w:val="Normal"/>
    <w:link w:val="BodyTextIndent3Char"/>
    <w:rsid w:val="00711642"/>
    <w:pPr>
      <w:spacing w:after="120"/>
      <w:ind w:left="360"/>
    </w:pPr>
    <w:rPr>
      <w:sz w:val="16"/>
      <w:szCs w:val="16"/>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rsid w:val="00711642"/>
  </w:style>
  <w:style w:type="paragraph" w:styleId="Title">
    <w:name w:val="Title"/>
    <w:basedOn w:val="Normal"/>
    <w:link w:val="TitleChar"/>
    <w:qFormat/>
    <w:rsid w:val="00711642"/>
    <w:pPr>
      <w:spacing w:after="240"/>
      <w:jc w:val="center"/>
    </w:pPr>
    <w:rPr>
      <w:b/>
      <w:sz w:val="24"/>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uiPriority w:val="20"/>
    <w:qFormat/>
    <w:rsid w:val="00711642"/>
    <w:rPr>
      <w:i/>
      <w:iCs/>
    </w:rPr>
  </w:style>
  <w:style w:type="character" w:customStyle="1" w:styleId="citation">
    <w:name w:val="citation"/>
    <w:basedOn w:val="DefaultParagraphFont"/>
    <w:rsid w:val="0023081A"/>
  </w:style>
  <w:style w:type="character" w:customStyle="1" w:styleId="reference-accessdate">
    <w:name w:val="reference-accessdate"/>
    <w:basedOn w:val="DefaultParagraphFont"/>
    <w:rsid w:val="0023081A"/>
  </w:style>
  <w:style w:type="character" w:customStyle="1" w:styleId="xn-person">
    <w:name w:val="xn-person"/>
    <w:basedOn w:val="DefaultParagraphFont"/>
    <w:rsid w:val="0023081A"/>
  </w:style>
  <w:style w:type="character" w:customStyle="1" w:styleId="bold01">
    <w:name w:val="bold_01"/>
    <w:basedOn w:val="DefaultParagraphFont"/>
    <w:rsid w:val="0023081A"/>
  </w:style>
  <w:style w:type="character" w:customStyle="1" w:styleId="cst-tbl-subtitle">
    <w:name w:val="cst-tbl-subtitle"/>
    <w:basedOn w:val="DefaultParagraphFont"/>
    <w:rsid w:val="0023081A"/>
  </w:style>
  <w:style w:type="paragraph" w:styleId="Revision">
    <w:name w:val="Revision"/>
    <w:hidden/>
    <w:uiPriority w:val="99"/>
    <w:semiHidden/>
    <w:rsid w:val="0023081A"/>
    <w:pPr>
      <w:spacing w:after="0" w:line="240" w:lineRule="auto"/>
    </w:pPr>
    <w:rPr>
      <w:rFonts w:ascii="Times New Roman" w:eastAsia="Times New Roman" w:hAnsi="Times New Roman" w:cs="Times New Roman"/>
      <w:sz w:val="20"/>
      <w:szCs w:val="20"/>
    </w:rPr>
  </w:style>
  <w:style w:type="character" w:customStyle="1" w:styleId="Heading4Char">
    <w:name w:val="Heading 4 Char"/>
    <w:basedOn w:val="DefaultParagraphFont"/>
    <w:link w:val="Heading4"/>
    <w:uiPriority w:val="9"/>
    <w:rsid w:val="001C7777"/>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rsid w:val="001C7777"/>
    <w:rPr>
      <w:rFonts w:asciiTheme="majorHAnsi" w:eastAsiaTheme="majorEastAsia" w:hAnsiTheme="majorHAnsi" w:cstheme="majorBidi"/>
      <w:color w:val="243F60" w:themeColor="accent1" w:themeShade="7F"/>
      <w:sz w:val="20"/>
      <w:szCs w:val="20"/>
    </w:rPr>
  </w:style>
  <w:style w:type="paragraph" w:customStyle="1" w:styleId="casehead10">
    <w:name w:val="casehead1"/>
    <w:basedOn w:val="Normal"/>
    <w:next w:val="BodyText"/>
    <w:rsid w:val="001C7777"/>
    <w:rPr>
      <w:rFonts w:ascii="Arial" w:hAnsi="Arial"/>
      <w:b/>
      <w:caps/>
      <w:lang w:eastAsia="en-CA"/>
    </w:rPr>
  </w:style>
  <w:style w:type="paragraph" w:customStyle="1" w:styleId="casehead20">
    <w:name w:val="casehead2"/>
    <w:basedOn w:val="Normal"/>
    <w:next w:val="BodyText"/>
    <w:rsid w:val="001C7777"/>
    <w:rPr>
      <w:rFonts w:ascii="Arial" w:hAnsi="Arial"/>
      <w:b/>
      <w:lang w:eastAsia="en-CA"/>
    </w:rPr>
  </w:style>
  <w:style w:type="numbering" w:customStyle="1" w:styleId="NoList1">
    <w:name w:val="No List1"/>
    <w:next w:val="NoList"/>
    <w:uiPriority w:val="99"/>
    <w:semiHidden/>
    <w:unhideWhenUsed/>
    <w:rsid w:val="00F94C30"/>
  </w:style>
  <w:style w:type="paragraph" w:styleId="PlainText">
    <w:name w:val="Plain Text"/>
    <w:basedOn w:val="Normal"/>
    <w:link w:val="PlainTextChar"/>
    <w:uiPriority w:val="99"/>
    <w:rsid w:val="00F94C30"/>
    <w:rPr>
      <w:rFonts w:ascii="Consolas" w:eastAsiaTheme="minorEastAsia" w:hAnsi="Consolas" w:cs="Consolas"/>
      <w:sz w:val="21"/>
      <w:szCs w:val="21"/>
      <w:lang w:eastAsia="zh-CN"/>
    </w:rPr>
  </w:style>
  <w:style w:type="character" w:customStyle="1" w:styleId="PlainTextChar">
    <w:name w:val="Plain Text Char"/>
    <w:basedOn w:val="DefaultParagraphFont"/>
    <w:link w:val="PlainText"/>
    <w:uiPriority w:val="99"/>
    <w:rsid w:val="00F94C30"/>
    <w:rPr>
      <w:rFonts w:ascii="Consolas" w:eastAsiaTheme="minorEastAsia" w:hAnsi="Consolas" w:cs="Consolas"/>
      <w:sz w:val="21"/>
      <w:szCs w:val="21"/>
      <w:lang w:eastAsia="zh-CN"/>
    </w:rPr>
  </w:style>
  <w:style w:type="character" w:customStyle="1" w:styleId="Title1">
    <w:name w:val="Title1"/>
    <w:basedOn w:val="DefaultParagraphFont"/>
    <w:uiPriority w:val="99"/>
    <w:rsid w:val="00F94C30"/>
  </w:style>
  <w:style w:type="character" w:customStyle="1" w:styleId="nowrap">
    <w:name w:val="nowrap"/>
    <w:basedOn w:val="DefaultParagraphFont"/>
    <w:rsid w:val="00F94C30"/>
  </w:style>
  <w:style w:type="character" w:customStyle="1" w:styleId="Mention1">
    <w:name w:val="Mention1"/>
    <w:basedOn w:val="DefaultParagraphFont"/>
    <w:uiPriority w:val="99"/>
    <w:semiHidden/>
    <w:unhideWhenUsed/>
    <w:rsid w:val="00F94C30"/>
    <w:rPr>
      <w:color w:val="2B579A"/>
      <w:shd w:val="clear" w:color="auto" w:fill="E6E6E6"/>
    </w:rPr>
  </w:style>
  <w:style w:type="character" w:customStyle="1" w:styleId="Mention2">
    <w:name w:val="Mention2"/>
    <w:basedOn w:val="DefaultParagraphFont"/>
    <w:uiPriority w:val="99"/>
    <w:semiHidden/>
    <w:unhideWhenUsed/>
    <w:rsid w:val="00F94C30"/>
    <w:rPr>
      <w:color w:val="2B579A"/>
      <w:shd w:val="clear" w:color="auto" w:fill="E6E6E6"/>
    </w:rPr>
  </w:style>
  <w:style w:type="character" w:customStyle="1" w:styleId="Mention">
    <w:name w:val="Mention"/>
    <w:basedOn w:val="DefaultParagraphFont"/>
    <w:uiPriority w:val="99"/>
    <w:semiHidden/>
    <w:unhideWhenUsed/>
    <w:rsid w:val="00F94C30"/>
    <w:rPr>
      <w:color w:val="2B579A"/>
      <w:shd w:val="clear" w:color="auto" w:fill="E6E6E6"/>
    </w:rPr>
  </w:style>
  <w:style w:type="paragraph" w:customStyle="1" w:styleId="Default">
    <w:name w:val="Default"/>
    <w:rsid w:val="00F94C30"/>
    <w:pPr>
      <w:autoSpaceDE w:val="0"/>
      <w:autoSpaceDN w:val="0"/>
      <w:adjustRightInd w:val="0"/>
      <w:spacing w:after="0" w:line="240" w:lineRule="auto"/>
    </w:pPr>
    <w:rPr>
      <w:rFonts w:ascii="Calibri" w:hAnsi="Calibri" w:cs="Calibri"/>
      <w:color w:val="000000"/>
      <w:sz w:val="24"/>
      <w:szCs w:val="24"/>
    </w:rPr>
  </w:style>
  <w:style w:type="character" w:customStyle="1" w:styleId="p-content">
    <w:name w:val="p-content"/>
    <w:basedOn w:val="DefaultParagraphFont"/>
    <w:rsid w:val="00F94C30"/>
    <w:rPr>
      <w:vanish w:val="0"/>
      <w:webHidden w:val="0"/>
      <w:specVanish w:val="0"/>
    </w:rPr>
  </w:style>
  <w:style w:type="character" w:customStyle="1" w:styleId="mw-headline">
    <w:name w:val="mw-headline"/>
    <w:basedOn w:val="DefaultParagraphFont"/>
    <w:rsid w:val="00F94C30"/>
  </w:style>
  <w:style w:type="paragraph" w:customStyle="1" w:styleId="xmsonormal">
    <w:name w:val="x_msonormal"/>
    <w:basedOn w:val="Normal"/>
    <w:uiPriority w:val="99"/>
    <w:semiHidden/>
    <w:rsid w:val="00F94C30"/>
    <w:rPr>
      <w:rFonts w:eastAsiaTheme="minorHAnsi"/>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7207494">
      <w:bodyDiv w:val="1"/>
      <w:marLeft w:val="0"/>
      <w:marRight w:val="0"/>
      <w:marTop w:val="0"/>
      <w:marBottom w:val="0"/>
      <w:divBdr>
        <w:top w:val="none" w:sz="0" w:space="0" w:color="auto"/>
        <w:left w:val="none" w:sz="0" w:space="0" w:color="auto"/>
        <w:bottom w:val="none" w:sz="0" w:space="0" w:color="auto"/>
        <w:right w:val="none" w:sz="0" w:space="0" w:color="auto"/>
      </w:divBdr>
    </w:div>
    <w:div w:id="207206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hdphoto" Target="media/hdphoto1.wdp"/><Relationship Id="rId18" Type="http://schemas.openxmlformats.org/officeDocument/2006/relationships/image" Target="media/image5.png"/><Relationship Id="rId26" Type="http://schemas.openxmlformats.org/officeDocument/2006/relationships/hyperlink" Target="https://youtu.be/ohznFnWCvZE" TargetMode="External"/><Relationship Id="rId3" Type="http://schemas.openxmlformats.org/officeDocument/2006/relationships/styles" Target="styles.xml"/><Relationship Id="rId21" Type="http://schemas.microsoft.com/office/2007/relationships/hdphoto" Target="media/hdphoto5.wdp"/><Relationship Id="rId34"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microsoft.com/office/2007/relationships/hdphoto" Target="media/hdphoto3.wdp"/><Relationship Id="rId25" Type="http://schemas.openxmlformats.org/officeDocument/2006/relationships/hyperlink" Target="https://youtu.be/nFtVl5sl5y4" TargetMode="External"/><Relationship Id="rId33" Type="http://schemas.microsoft.com/office/2007/relationships/hdphoto" Target="media/hdphoto9.wdp"/><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microsoft.com/office/2007/relationships/hdphoto" Target="media/hdphoto7.wd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iveycases.com" TargetMode="External"/><Relationship Id="rId24" Type="http://schemas.openxmlformats.org/officeDocument/2006/relationships/hyperlink" Target="https://youtu.be/sivXgPVo67E" TargetMode="External"/><Relationship Id="rId32" Type="http://schemas.openxmlformats.org/officeDocument/2006/relationships/image" Target="media/image10.png"/><Relationship Id="rId37" Type="http://schemas.openxmlformats.org/officeDocument/2006/relationships/fontTable" Target="fontTable.xml"/><Relationship Id="rId5" Type="http://schemas.openxmlformats.org/officeDocument/2006/relationships/settings" Target="settings.xml"/><Relationship Id="rId15" Type="http://schemas.microsoft.com/office/2007/relationships/hdphoto" Target="media/hdphoto2.wdp"/><Relationship Id="rId23" Type="http://schemas.microsoft.com/office/2007/relationships/hdphoto" Target="media/hdphoto6.wdp"/><Relationship Id="rId28" Type="http://schemas.openxmlformats.org/officeDocument/2006/relationships/image" Target="media/image8.png"/><Relationship Id="rId36" Type="http://schemas.openxmlformats.org/officeDocument/2006/relationships/header" Target="header1.xml"/><Relationship Id="rId10" Type="http://schemas.openxmlformats.org/officeDocument/2006/relationships/hyperlink" Target="mailto:cases@ivey.ca" TargetMode="External"/><Relationship Id="rId19" Type="http://schemas.microsoft.com/office/2007/relationships/hdphoto" Target="media/hdphoto4.wdp"/><Relationship Id="rId31" Type="http://schemas.microsoft.com/office/2007/relationships/hdphoto" Target="media/hdphoto8.wdp"/><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https://youtu.be/jcQ1KFQugtM" TargetMode="External"/><Relationship Id="rId30" Type="http://schemas.openxmlformats.org/officeDocument/2006/relationships/image" Target="media/image9.png"/><Relationship Id="rId35" Type="http://schemas.microsoft.com/office/2007/relationships/hdphoto" Target="media/hdphoto10.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71D804-19DC-49FE-95C1-B63F81424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12</Pages>
  <Words>2382</Words>
  <Characters>13579</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Ivey Business School</Company>
  <LinksUpToDate>false</LinksUpToDate>
  <CharactersWithSpaces>15930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smuir</dc:creator>
  <cp:lastModifiedBy>Karen Pepers1</cp:lastModifiedBy>
  <cp:revision>6</cp:revision>
  <cp:lastPrinted>2015-03-04T20:34:00Z</cp:lastPrinted>
  <dcterms:created xsi:type="dcterms:W3CDTF">2018-11-14T18:42:00Z</dcterms:created>
  <dcterms:modified xsi:type="dcterms:W3CDTF">2018-11-26T17:11:00Z</dcterms:modified>
</cp:coreProperties>
</file>